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22" w:rsidRPr="00C366B3" w:rsidRDefault="003D53C6" w:rsidP="00701BD9">
      <w:pPr>
        <w:spacing w:after="0" w:line="360" w:lineRule="auto"/>
        <w:jc w:val="center"/>
        <w:rPr>
          <w:rFonts w:ascii="Times New Roman" w:hAnsi="Times New Roman" w:cs="Times New Roman"/>
          <w:b/>
          <w:sz w:val="28"/>
          <w:szCs w:val="28"/>
          <w:lang w:val="bg-BG"/>
        </w:rPr>
      </w:pPr>
      <w:r>
        <w:rPr>
          <w:rFonts w:ascii="Times New Roman" w:hAnsi="Times New Roman" w:cs="Times New Roman"/>
          <w:b/>
          <w:sz w:val="28"/>
          <w:szCs w:val="28"/>
          <w:lang w:val="bg-BG"/>
        </w:rPr>
        <w:t xml:space="preserve">ТИПОЛОГИЧНИ АСПЕКТИ НА </w:t>
      </w:r>
      <w:r w:rsidR="00C366B3" w:rsidRPr="00C366B3">
        <w:rPr>
          <w:rFonts w:ascii="Times New Roman" w:hAnsi="Times New Roman" w:cs="Times New Roman"/>
          <w:b/>
          <w:sz w:val="28"/>
          <w:szCs w:val="28"/>
          <w:lang w:val="bg-BG"/>
        </w:rPr>
        <w:t>К</w:t>
      </w:r>
      <w:r>
        <w:rPr>
          <w:rFonts w:ascii="Times New Roman" w:hAnsi="Times New Roman" w:cs="Times New Roman"/>
          <w:b/>
          <w:sz w:val="28"/>
          <w:szCs w:val="28"/>
          <w:lang w:val="bg-BG"/>
        </w:rPr>
        <w:t>ОНСТИТУЦИОННИЯ ИНСТИТУТ НА ИЗВЪНРЕДНОТО ПОЛОЖЕНИЕ</w:t>
      </w:r>
    </w:p>
    <w:p w:rsidR="00C366B3" w:rsidRPr="00E702E5" w:rsidRDefault="00C366B3" w:rsidP="00701BD9">
      <w:pPr>
        <w:spacing w:after="0" w:line="360" w:lineRule="auto"/>
        <w:rPr>
          <w:b/>
          <w:lang w:val="bg-BG"/>
        </w:rPr>
      </w:pPr>
    </w:p>
    <w:p w:rsidR="00C366B3" w:rsidRDefault="003D53C6" w:rsidP="00701BD9">
      <w:pPr>
        <w:spacing w:after="0" w:line="360" w:lineRule="auto"/>
        <w:jc w:val="right"/>
        <w:rPr>
          <w:rFonts w:ascii="Times New Roman" w:hAnsi="Times New Roman" w:cs="Times New Roman"/>
          <w:b/>
          <w:i/>
          <w:sz w:val="24"/>
          <w:szCs w:val="24"/>
          <w:lang w:val="bg-BG"/>
        </w:rPr>
      </w:pPr>
      <w:r w:rsidRPr="003D53C6">
        <w:rPr>
          <w:rFonts w:ascii="Times New Roman" w:hAnsi="Times New Roman" w:cs="Times New Roman"/>
          <w:b/>
          <w:i/>
          <w:sz w:val="24"/>
          <w:szCs w:val="24"/>
          <w:lang w:val="bg-BG"/>
        </w:rPr>
        <w:t>Борислав Цеков</w:t>
      </w:r>
      <w:r>
        <w:rPr>
          <w:rStyle w:val="FootnoteReference"/>
          <w:rFonts w:ascii="Times New Roman" w:hAnsi="Times New Roman" w:cs="Times New Roman"/>
          <w:b/>
          <w:i/>
          <w:sz w:val="24"/>
          <w:szCs w:val="24"/>
          <w:lang w:val="bg-BG"/>
        </w:rPr>
        <w:footnoteReference w:id="1"/>
      </w:r>
    </w:p>
    <w:p w:rsidR="003D53C6" w:rsidRDefault="003D53C6" w:rsidP="00701BD9">
      <w:pPr>
        <w:spacing w:after="0" w:line="360" w:lineRule="auto"/>
        <w:rPr>
          <w:rFonts w:ascii="Times New Roman" w:hAnsi="Times New Roman" w:cs="Times New Roman"/>
          <w:b/>
          <w:i/>
          <w:sz w:val="24"/>
          <w:szCs w:val="24"/>
          <w:lang w:val="bg-BG"/>
        </w:rPr>
      </w:pPr>
    </w:p>
    <w:p w:rsidR="00701BD9" w:rsidRPr="00701BD9" w:rsidRDefault="00F437A4" w:rsidP="00701BD9">
      <w:pPr>
        <w:spacing w:after="0" w:line="360" w:lineRule="auto"/>
        <w:jc w:val="both"/>
        <w:rPr>
          <w:rFonts w:ascii="Times New Roman" w:hAnsi="Times New Roman" w:cs="Times New Roman"/>
          <w:b/>
          <w:sz w:val="24"/>
          <w:szCs w:val="24"/>
          <w:lang w:val="bg-BG"/>
        </w:rPr>
      </w:pPr>
      <w:r w:rsidRPr="00701BD9">
        <w:rPr>
          <w:rFonts w:ascii="Times New Roman" w:hAnsi="Times New Roman" w:cs="Times New Roman"/>
          <w:b/>
          <w:sz w:val="24"/>
          <w:szCs w:val="24"/>
          <w:lang w:val="bg-BG"/>
        </w:rPr>
        <w:t xml:space="preserve">Анотация </w:t>
      </w:r>
    </w:p>
    <w:p w:rsidR="00F437A4" w:rsidRDefault="00F437A4" w:rsidP="00701BD9">
      <w:pPr>
        <w:spacing w:after="0" w:line="360" w:lineRule="auto"/>
        <w:jc w:val="both"/>
        <w:rPr>
          <w:rFonts w:ascii="Times New Roman" w:hAnsi="Times New Roman" w:cs="Times New Roman"/>
          <w:i/>
          <w:sz w:val="24"/>
          <w:szCs w:val="24"/>
          <w:lang w:val="bg-BG"/>
        </w:rPr>
      </w:pPr>
      <w:proofErr w:type="spellStart"/>
      <w:r w:rsidRPr="00F437A4">
        <w:rPr>
          <w:rFonts w:ascii="Times New Roman" w:hAnsi="Times New Roman" w:cs="Times New Roman"/>
          <w:i/>
          <w:sz w:val="24"/>
          <w:szCs w:val="24"/>
        </w:rPr>
        <w:t>Институтът</w:t>
      </w:r>
      <w:proofErr w:type="spellEnd"/>
      <w:r w:rsidRPr="00F437A4">
        <w:rPr>
          <w:rFonts w:ascii="Times New Roman" w:hAnsi="Times New Roman" w:cs="Times New Roman"/>
          <w:i/>
          <w:sz w:val="24"/>
          <w:szCs w:val="24"/>
        </w:rPr>
        <w:t xml:space="preserve"> </w:t>
      </w:r>
      <w:proofErr w:type="spellStart"/>
      <w:r w:rsidRPr="00F437A4">
        <w:rPr>
          <w:rFonts w:ascii="Times New Roman" w:hAnsi="Times New Roman" w:cs="Times New Roman"/>
          <w:i/>
          <w:sz w:val="24"/>
          <w:szCs w:val="24"/>
        </w:rPr>
        <w:t>на</w:t>
      </w:r>
      <w:proofErr w:type="spellEnd"/>
      <w:r w:rsidRPr="00F437A4">
        <w:rPr>
          <w:rFonts w:ascii="Times New Roman" w:hAnsi="Times New Roman" w:cs="Times New Roman"/>
          <w:i/>
          <w:sz w:val="24"/>
          <w:szCs w:val="24"/>
        </w:rPr>
        <w:t xml:space="preserve"> </w:t>
      </w:r>
      <w:proofErr w:type="spellStart"/>
      <w:r w:rsidRPr="00F437A4">
        <w:rPr>
          <w:rFonts w:ascii="Times New Roman" w:hAnsi="Times New Roman" w:cs="Times New Roman"/>
          <w:i/>
          <w:sz w:val="24"/>
          <w:szCs w:val="24"/>
        </w:rPr>
        <w:t>извъ</w:t>
      </w:r>
      <w:r w:rsidR="00CE5867">
        <w:rPr>
          <w:rFonts w:ascii="Times New Roman" w:hAnsi="Times New Roman" w:cs="Times New Roman"/>
          <w:i/>
          <w:sz w:val="24"/>
          <w:szCs w:val="24"/>
        </w:rPr>
        <w:t>нредното</w:t>
      </w:r>
      <w:proofErr w:type="spellEnd"/>
      <w:r w:rsidR="00CE5867">
        <w:rPr>
          <w:rFonts w:ascii="Times New Roman" w:hAnsi="Times New Roman" w:cs="Times New Roman"/>
          <w:i/>
          <w:sz w:val="24"/>
          <w:szCs w:val="24"/>
        </w:rPr>
        <w:t xml:space="preserve"> </w:t>
      </w:r>
      <w:proofErr w:type="spellStart"/>
      <w:r w:rsidR="00CE5867">
        <w:rPr>
          <w:rFonts w:ascii="Times New Roman" w:hAnsi="Times New Roman" w:cs="Times New Roman"/>
          <w:i/>
          <w:sz w:val="24"/>
          <w:szCs w:val="24"/>
        </w:rPr>
        <w:t>положение</w:t>
      </w:r>
      <w:proofErr w:type="spellEnd"/>
      <w:r w:rsidRPr="00F437A4">
        <w:rPr>
          <w:rFonts w:ascii="Times New Roman" w:hAnsi="Times New Roman" w:cs="Times New Roman"/>
          <w:i/>
          <w:sz w:val="24"/>
          <w:szCs w:val="24"/>
        </w:rPr>
        <w:t xml:space="preserve"> е </w:t>
      </w:r>
      <w:proofErr w:type="spellStart"/>
      <w:r w:rsidRPr="00F437A4">
        <w:rPr>
          <w:rFonts w:ascii="Times New Roman" w:hAnsi="Times New Roman" w:cs="Times New Roman"/>
          <w:i/>
          <w:sz w:val="24"/>
          <w:szCs w:val="24"/>
        </w:rPr>
        <w:t>предмет</w:t>
      </w:r>
      <w:proofErr w:type="spellEnd"/>
      <w:r w:rsidRPr="00F437A4">
        <w:rPr>
          <w:rFonts w:ascii="Times New Roman" w:hAnsi="Times New Roman" w:cs="Times New Roman"/>
          <w:i/>
          <w:sz w:val="24"/>
          <w:szCs w:val="24"/>
        </w:rPr>
        <w:t xml:space="preserve"> </w:t>
      </w:r>
      <w:proofErr w:type="spellStart"/>
      <w:r w:rsidRPr="00F437A4">
        <w:rPr>
          <w:rFonts w:ascii="Times New Roman" w:hAnsi="Times New Roman" w:cs="Times New Roman"/>
          <w:i/>
          <w:sz w:val="24"/>
          <w:szCs w:val="24"/>
        </w:rPr>
        <w:t>на</w:t>
      </w:r>
      <w:proofErr w:type="spellEnd"/>
      <w:r w:rsidRPr="00F437A4">
        <w:rPr>
          <w:rFonts w:ascii="Times New Roman" w:hAnsi="Times New Roman" w:cs="Times New Roman"/>
          <w:i/>
          <w:sz w:val="24"/>
          <w:szCs w:val="24"/>
        </w:rPr>
        <w:t xml:space="preserve"> </w:t>
      </w:r>
      <w:proofErr w:type="spellStart"/>
      <w:r w:rsidRPr="00F437A4">
        <w:rPr>
          <w:rFonts w:ascii="Times New Roman" w:hAnsi="Times New Roman" w:cs="Times New Roman"/>
          <w:i/>
          <w:sz w:val="24"/>
          <w:szCs w:val="24"/>
        </w:rPr>
        <w:t>дълголетни</w:t>
      </w:r>
      <w:proofErr w:type="spellEnd"/>
      <w:r w:rsidRPr="00F437A4">
        <w:rPr>
          <w:rFonts w:ascii="Times New Roman" w:hAnsi="Times New Roman" w:cs="Times New Roman"/>
          <w:i/>
          <w:sz w:val="24"/>
          <w:szCs w:val="24"/>
        </w:rPr>
        <w:t xml:space="preserve"> </w:t>
      </w:r>
      <w:proofErr w:type="spellStart"/>
      <w:r w:rsidRPr="00F437A4">
        <w:rPr>
          <w:rFonts w:ascii="Times New Roman" w:hAnsi="Times New Roman" w:cs="Times New Roman"/>
          <w:i/>
          <w:sz w:val="24"/>
          <w:szCs w:val="24"/>
        </w:rPr>
        <w:t>теоретични</w:t>
      </w:r>
      <w:proofErr w:type="spellEnd"/>
      <w:r w:rsidRPr="00F437A4">
        <w:rPr>
          <w:rFonts w:ascii="Times New Roman" w:hAnsi="Times New Roman" w:cs="Times New Roman"/>
          <w:i/>
          <w:sz w:val="24"/>
          <w:szCs w:val="24"/>
        </w:rPr>
        <w:t xml:space="preserve"> </w:t>
      </w:r>
      <w:proofErr w:type="spellStart"/>
      <w:r w:rsidRPr="00F437A4">
        <w:rPr>
          <w:rFonts w:ascii="Times New Roman" w:hAnsi="Times New Roman" w:cs="Times New Roman"/>
          <w:i/>
          <w:sz w:val="24"/>
          <w:szCs w:val="24"/>
        </w:rPr>
        <w:t>търсения</w:t>
      </w:r>
      <w:proofErr w:type="spellEnd"/>
      <w:r w:rsidRPr="00F437A4">
        <w:rPr>
          <w:rFonts w:ascii="Times New Roman" w:hAnsi="Times New Roman" w:cs="Times New Roman"/>
          <w:i/>
          <w:sz w:val="24"/>
          <w:szCs w:val="24"/>
        </w:rPr>
        <w:t>.</w:t>
      </w:r>
      <w:r w:rsidRPr="00F437A4">
        <w:rPr>
          <w:rFonts w:ascii="Times New Roman" w:hAnsi="Times New Roman" w:cs="Times New Roman"/>
          <w:i/>
          <w:sz w:val="24"/>
          <w:szCs w:val="24"/>
          <w:lang w:val="bg-BG"/>
        </w:rPr>
        <w:t xml:space="preserve"> Статията </w:t>
      </w:r>
      <w:r w:rsidR="00CE5867">
        <w:rPr>
          <w:rFonts w:ascii="Times New Roman" w:hAnsi="Times New Roman" w:cs="Times New Roman"/>
          <w:i/>
          <w:sz w:val="24"/>
          <w:szCs w:val="24"/>
          <w:lang w:val="bg-BG"/>
        </w:rPr>
        <w:t>обобщава</w:t>
      </w:r>
      <w:r w:rsidRPr="00F437A4">
        <w:rPr>
          <w:rFonts w:ascii="Times New Roman" w:hAnsi="Times New Roman" w:cs="Times New Roman"/>
          <w:i/>
          <w:sz w:val="24"/>
          <w:szCs w:val="24"/>
          <w:lang w:val="bg-BG"/>
        </w:rPr>
        <w:t xml:space="preserve"> основните типологични аспекти, изведени в правната теория и философия</w:t>
      </w:r>
      <w:r>
        <w:rPr>
          <w:rFonts w:ascii="Times New Roman" w:hAnsi="Times New Roman" w:cs="Times New Roman"/>
          <w:i/>
          <w:sz w:val="24"/>
          <w:szCs w:val="24"/>
          <w:lang w:val="bg-BG"/>
        </w:rPr>
        <w:t xml:space="preserve">, като поставя акцент върху </w:t>
      </w:r>
      <w:r w:rsidR="00CE5867">
        <w:rPr>
          <w:rFonts w:ascii="Times New Roman" w:hAnsi="Times New Roman" w:cs="Times New Roman"/>
          <w:i/>
          <w:sz w:val="24"/>
          <w:szCs w:val="24"/>
          <w:lang w:val="bg-BG"/>
        </w:rPr>
        <w:t>съдържанието на понятието за „конституционна диктатура“ и класификацията, въведена от Клинтън Роситер. През тяхната</w:t>
      </w:r>
      <w:r w:rsidRPr="00F437A4">
        <w:rPr>
          <w:rFonts w:ascii="Times New Roman" w:hAnsi="Times New Roman" w:cs="Times New Roman"/>
          <w:i/>
          <w:sz w:val="24"/>
          <w:szCs w:val="24"/>
          <w:lang w:val="bg-BG"/>
        </w:rPr>
        <w:t xml:space="preserve"> призма </w:t>
      </w:r>
      <w:r w:rsidR="00CE5867">
        <w:rPr>
          <w:rFonts w:ascii="Times New Roman" w:hAnsi="Times New Roman" w:cs="Times New Roman"/>
          <w:i/>
          <w:sz w:val="24"/>
          <w:szCs w:val="24"/>
          <w:lang w:val="bg-BG"/>
        </w:rPr>
        <w:t xml:space="preserve">е разгледана </w:t>
      </w:r>
      <w:r w:rsidRPr="00F437A4">
        <w:rPr>
          <w:rFonts w:ascii="Times New Roman" w:hAnsi="Times New Roman" w:cs="Times New Roman"/>
          <w:i/>
          <w:sz w:val="24"/>
          <w:szCs w:val="24"/>
          <w:lang w:val="bg-BG"/>
        </w:rPr>
        <w:t>действащата в България конституционна и законова уредба на извънредното положение.</w:t>
      </w:r>
    </w:p>
    <w:p w:rsidR="00701BD9" w:rsidRDefault="00701BD9" w:rsidP="00701BD9">
      <w:pPr>
        <w:spacing w:after="0" w:line="360" w:lineRule="auto"/>
        <w:jc w:val="both"/>
        <w:rPr>
          <w:rFonts w:ascii="Times New Roman" w:hAnsi="Times New Roman" w:cs="Times New Roman"/>
          <w:i/>
          <w:sz w:val="24"/>
          <w:szCs w:val="24"/>
          <w:lang w:val="bg-BG"/>
        </w:rPr>
      </w:pPr>
    </w:p>
    <w:p w:rsidR="00701BD9" w:rsidRPr="00701BD9" w:rsidRDefault="00701BD9" w:rsidP="0070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bg-BG"/>
        </w:rPr>
      </w:pPr>
      <w:r w:rsidRPr="00701BD9">
        <w:rPr>
          <w:rFonts w:ascii="Times New Roman" w:hAnsi="Times New Roman" w:cs="Times New Roman"/>
          <w:b/>
          <w:sz w:val="24"/>
          <w:szCs w:val="24"/>
          <w:lang w:val="bg-BG"/>
        </w:rPr>
        <w:t xml:space="preserve">Abstract </w:t>
      </w:r>
    </w:p>
    <w:p w:rsidR="00CE5867" w:rsidRPr="00CE5867" w:rsidRDefault="00CE5867" w:rsidP="0070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lang w:val="bg-BG"/>
        </w:rPr>
      </w:pPr>
      <w:proofErr w:type="spellStart"/>
      <w:r w:rsidRPr="00CE5867">
        <w:rPr>
          <w:rFonts w:ascii="Times New Roman" w:hAnsi="Times New Roman" w:cs="Times New Roman"/>
          <w:i/>
          <w:sz w:val="24"/>
          <w:szCs w:val="24"/>
          <w:lang w:val="bg-BG"/>
        </w:rPr>
        <w:t>The</w:t>
      </w:r>
      <w:proofErr w:type="spellEnd"/>
      <w:r w:rsidRPr="00CE5867">
        <w:rPr>
          <w:rFonts w:ascii="Times New Roman" w:hAnsi="Times New Roman" w:cs="Times New Roman"/>
          <w:i/>
          <w:sz w:val="24"/>
          <w:szCs w:val="24"/>
          <w:lang w:val="bg-BG"/>
        </w:rPr>
        <w:t xml:space="preserve"> </w:t>
      </w:r>
      <w:proofErr w:type="spellStart"/>
      <w:r w:rsidRPr="00CE5867">
        <w:rPr>
          <w:rFonts w:ascii="Times New Roman" w:hAnsi="Times New Roman" w:cs="Times New Roman"/>
          <w:i/>
          <w:sz w:val="24"/>
          <w:szCs w:val="24"/>
          <w:lang w:val="bg-BG"/>
        </w:rPr>
        <w:t>state</w:t>
      </w:r>
      <w:proofErr w:type="spellEnd"/>
      <w:r w:rsidRPr="00CE5867">
        <w:rPr>
          <w:rFonts w:ascii="Times New Roman" w:hAnsi="Times New Roman" w:cs="Times New Roman"/>
          <w:i/>
          <w:sz w:val="24"/>
          <w:szCs w:val="24"/>
          <w:lang w:val="bg-BG"/>
        </w:rPr>
        <w:t xml:space="preserve"> </w:t>
      </w:r>
      <w:proofErr w:type="spellStart"/>
      <w:r w:rsidRPr="00CE5867">
        <w:rPr>
          <w:rFonts w:ascii="Times New Roman" w:hAnsi="Times New Roman" w:cs="Times New Roman"/>
          <w:i/>
          <w:sz w:val="24"/>
          <w:szCs w:val="24"/>
          <w:lang w:val="bg-BG"/>
        </w:rPr>
        <w:t>of</w:t>
      </w:r>
      <w:proofErr w:type="spellEnd"/>
      <w:r w:rsidRPr="00CE5867">
        <w:rPr>
          <w:rFonts w:ascii="Times New Roman" w:hAnsi="Times New Roman" w:cs="Times New Roman"/>
          <w:i/>
          <w:sz w:val="24"/>
          <w:szCs w:val="24"/>
          <w:lang w:val="bg-BG"/>
        </w:rPr>
        <w:t xml:space="preserve"> </w:t>
      </w:r>
      <w:proofErr w:type="spellStart"/>
      <w:r w:rsidRPr="00CE5867">
        <w:rPr>
          <w:rFonts w:ascii="Times New Roman" w:hAnsi="Times New Roman" w:cs="Times New Roman"/>
          <w:i/>
          <w:sz w:val="24"/>
          <w:szCs w:val="24"/>
          <w:lang w:val="bg-BG"/>
        </w:rPr>
        <w:t>emergency</w:t>
      </w:r>
      <w:proofErr w:type="spellEnd"/>
      <w:r w:rsidRPr="00CE5867">
        <w:rPr>
          <w:rFonts w:ascii="Times New Roman" w:hAnsi="Times New Roman" w:cs="Times New Roman"/>
          <w:i/>
          <w:sz w:val="24"/>
          <w:szCs w:val="24"/>
          <w:lang w:val="bg-BG"/>
        </w:rPr>
        <w:t xml:space="preserve"> is the subject of long-lived theoretical searches. The article summarizes the main typological aspects formulated in legal theory and philosophy, focusing on the concept of "constitutional dictatorship " and the classification established </w:t>
      </w:r>
      <w:proofErr w:type="spellStart"/>
      <w:r w:rsidRPr="00CE5867">
        <w:rPr>
          <w:rFonts w:ascii="Times New Roman" w:hAnsi="Times New Roman" w:cs="Times New Roman"/>
          <w:i/>
          <w:sz w:val="24"/>
          <w:szCs w:val="24"/>
          <w:lang w:val="bg-BG"/>
        </w:rPr>
        <w:t>by</w:t>
      </w:r>
      <w:proofErr w:type="spellEnd"/>
      <w:r w:rsidRPr="00CE5867">
        <w:rPr>
          <w:rFonts w:ascii="Times New Roman" w:hAnsi="Times New Roman" w:cs="Times New Roman"/>
          <w:i/>
          <w:sz w:val="24"/>
          <w:szCs w:val="24"/>
          <w:lang w:val="bg-BG"/>
        </w:rPr>
        <w:t xml:space="preserve"> </w:t>
      </w:r>
      <w:proofErr w:type="spellStart"/>
      <w:r w:rsidRPr="00CE5867">
        <w:rPr>
          <w:rFonts w:ascii="Times New Roman" w:hAnsi="Times New Roman" w:cs="Times New Roman"/>
          <w:i/>
          <w:sz w:val="24"/>
          <w:szCs w:val="24"/>
          <w:lang w:val="bg-BG"/>
        </w:rPr>
        <w:t>the</w:t>
      </w:r>
      <w:proofErr w:type="spellEnd"/>
      <w:r w:rsidRPr="00CE5867">
        <w:rPr>
          <w:rFonts w:ascii="Times New Roman" w:hAnsi="Times New Roman" w:cs="Times New Roman"/>
          <w:i/>
          <w:sz w:val="24"/>
          <w:szCs w:val="24"/>
          <w:lang w:val="bg-BG"/>
        </w:rPr>
        <w:t xml:space="preserve"> </w:t>
      </w:r>
      <w:proofErr w:type="spellStart"/>
      <w:r w:rsidRPr="00CE5867">
        <w:rPr>
          <w:rFonts w:ascii="Times New Roman" w:hAnsi="Times New Roman" w:cs="Times New Roman"/>
          <w:i/>
          <w:sz w:val="24"/>
          <w:szCs w:val="24"/>
          <w:lang w:val="bg-BG"/>
        </w:rPr>
        <w:t>Clinton</w:t>
      </w:r>
      <w:proofErr w:type="spellEnd"/>
      <w:r w:rsidRPr="00CE5867">
        <w:rPr>
          <w:rFonts w:ascii="Times New Roman" w:hAnsi="Times New Roman" w:cs="Times New Roman"/>
          <w:i/>
          <w:sz w:val="24"/>
          <w:szCs w:val="24"/>
          <w:lang w:val="bg-BG"/>
        </w:rPr>
        <w:t xml:space="preserve"> </w:t>
      </w:r>
      <w:proofErr w:type="spellStart"/>
      <w:r w:rsidRPr="00CE5867">
        <w:rPr>
          <w:rFonts w:ascii="Times New Roman" w:hAnsi="Times New Roman" w:cs="Times New Roman"/>
          <w:i/>
          <w:sz w:val="24"/>
          <w:szCs w:val="24"/>
          <w:lang w:val="bg-BG"/>
        </w:rPr>
        <w:t>Rositer</w:t>
      </w:r>
      <w:proofErr w:type="spellEnd"/>
      <w:r w:rsidRPr="00CE5867">
        <w:rPr>
          <w:rFonts w:ascii="Times New Roman" w:hAnsi="Times New Roman" w:cs="Times New Roman"/>
          <w:i/>
          <w:sz w:val="24"/>
          <w:szCs w:val="24"/>
          <w:lang w:val="bg-BG"/>
        </w:rPr>
        <w:t xml:space="preserve"> . Bulgarian legal framework of state of emergency is reviewed using this theoretical prism.</w:t>
      </w:r>
    </w:p>
    <w:p w:rsidR="00CE5867" w:rsidRPr="00CE5867" w:rsidRDefault="00CE5867" w:rsidP="00701BD9">
      <w:pPr>
        <w:spacing w:after="0" w:line="360" w:lineRule="auto"/>
        <w:jc w:val="both"/>
        <w:rPr>
          <w:rFonts w:ascii="Times New Roman" w:hAnsi="Times New Roman" w:cs="Times New Roman"/>
          <w:i/>
          <w:sz w:val="24"/>
          <w:szCs w:val="24"/>
          <w:lang w:val="bg-BG"/>
        </w:rPr>
      </w:pPr>
    </w:p>
    <w:p w:rsidR="00F437A4" w:rsidRPr="00F437A4" w:rsidRDefault="00F437A4" w:rsidP="00701BD9">
      <w:pPr>
        <w:spacing w:after="0" w:line="360" w:lineRule="auto"/>
        <w:rPr>
          <w:rFonts w:ascii="Times New Roman" w:hAnsi="Times New Roman" w:cs="Times New Roman"/>
          <w:sz w:val="24"/>
          <w:szCs w:val="24"/>
          <w:lang w:val="bg-BG"/>
        </w:rPr>
      </w:pPr>
      <w:r w:rsidRPr="00701BD9">
        <w:rPr>
          <w:rFonts w:ascii="Times New Roman" w:hAnsi="Times New Roman" w:cs="Times New Roman"/>
          <w:b/>
          <w:sz w:val="24"/>
          <w:szCs w:val="24"/>
          <w:lang w:val="bg-BG"/>
        </w:rPr>
        <w:t>Ключови думи:</w:t>
      </w:r>
      <w:r>
        <w:rPr>
          <w:rFonts w:ascii="Times New Roman" w:hAnsi="Times New Roman" w:cs="Times New Roman"/>
          <w:sz w:val="24"/>
          <w:szCs w:val="24"/>
          <w:lang w:val="bg-BG"/>
        </w:rPr>
        <w:t xml:space="preserve"> извънредно положение, типология, конституция, криза</w:t>
      </w:r>
    </w:p>
    <w:p w:rsidR="00D46CDB" w:rsidRDefault="00D46CDB" w:rsidP="00701BD9">
      <w:pPr>
        <w:spacing w:after="0" w:line="360" w:lineRule="auto"/>
        <w:rPr>
          <w:rFonts w:ascii="Times New Roman" w:hAnsi="Times New Roman" w:cs="Times New Roman"/>
          <w:b/>
          <w:i/>
          <w:sz w:val="24"/>
          <w:szCs w:val="24"/>
          <w:lang w:val="bg-BG"/>
        </w:rPr>
      </w:pPr>
    </w:p>
    <w:p w:rsidR="00701BD9" w:rsidRPr="003D53C6" w:rsidRDefault="00701BD9" w:rsidP="00701BD9">
      <w:pPr>
        <w:spacing w:after="0" w:line="360" w:lineRule="auto"/>
        <w:rPr>
          <w:rFonts w:ascii="Times New Roman" w:hAnsi="Times New Roman" w:cs="Times New Roman"/>
          <w:b/>
          <w:i/>
          <w:sz w:val="24"/>
          <w:szCs w:val="24"/>
          <w:lang w:val="bg-BG"/>
        </w:rPr>
      </w:pPr>
    </w:p>
    <w:p w:rsidR="00E702E5" w:rsidRPr="00D46CDB" w:rsidRDefault="00E702E5" w:rsidP="00701BD9">
      <w:pPr>
        <w:pStyle w:val="FootnoteText"/>
        <w:numPr>
          <w:ilvl w:val="0"/>
          <w:numId w:val="1"/>
        </w:numPr>
        <w:spacing w:after="0"/>
        <w:jc w:val="both"/>
        <w:rPr>
          <w:rFonts w:ascii="Times New Roman" w:hAnsi="Times New Roman" w:cs="Times New Roman"/>
          <w:b/>
          <w:sz w:val="24"/>
          <w:szCs w:val="24"/>
        </w:rPr>
      </w:pPr>
      <w:r w:rsidRPr="00D46CDB">
        <w:rPr>
          <w:rFonts w:ascii="Times New Roman" w:hAnsi="Times New Roman" w:cs="Times New Roman"/>
          <w:b/>
          <w:sz w:val="24"/>
          <w:szCs w:val="24"/>
        </w:rPr>
        <w:t>Предварителни бележки.</w:t>
      </w:r>
    </w:p>
    <w:p w:rsidR="00701BD9" w:rsidRDefault="006B5026"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Институтът на извънредното положение (state of emergency) е предмет на дълголетни теоретични търсения. На базата на поуките от възхода на авторитарните и тоталитарни режими в Европа преди Втората световна война, през втората половина на ХХ в. в международното право са приети редица стандарти за обявяване и действие на извънредно положение. Те намират своите проекции и в националните конституции, законодателство и юриспруденция. </w:t>
      </w:r>
    </w:p>
    <w:p w:rsidR="006B5026" w:rsidRPr="00D46CDB" w:rsidRDefault="006B5026"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lastRenderedPageBreak/>
        <w:t xml:space="preserve">Паралелно с това развитие, политическата практика непрекъснато демонстрира опасностите от злоупотреба с извънредно положение. Расистският режим в Южна Африка утвърждава системата на апартейд и ескалира репресиите срещу съпротивата с въвеждането на извънредните положения от 1960 г. и 1985-86 г. Индия преминава през извънредно положение през 1975-77 г. Диктатурата на Алфредо Стреснер в Парагвай, продължила три десетилетия, се основава на последователно пролонгирано извънредно положение. В Европа извънредно положение през 70-те и 80-те години на XX в. има в Турция и Северна Ирландия, а в Полша е обявено военно положение. </w:t>
      </w:r>
    </w:p>
    <w:p w:rsidR="006B5026" w:rsidRPr="00D46CDB" w:rsidRDefault="006B5026"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След края на Студената война и блоковото противопоставяне, на пръв поглед световните дела даваха основание да се говори за „край на историята“. Имаше, като че ли, очакване, че на преден план на международната арена ще излязат мирното сътрудничество и политиката на развитие, за сметка на надпреварата във въоръжаването, военните конфликти и системното разпалване на огнища на напрежение. Процесите и събитията от последните две десетилетия обаче опровергаха напълно това очакване. Ислямски тероризъм и „война срещу терора“, поредица от военни агресии, граждански войни, хронични и замразени конфликти, политика на „смяна на режими“ чрез хибридни войни и реални военни инвазии – тези актуални международни реалности изведоха на преден план отново идеята за „държава на сигурността“ и превърнаха с още по-голяма сила дилемата „свобода/права или сигурност“ в един от централните въпроси на научните търсения в областта на политическите науки, философията и конституционното право. Динамична е научната дискусия за баланса на властите в условията на извънредно положение; за пределите, отвъд които дерогирането на права и свободи се превръща във властови произвол и противоправна репресия; за гаранциите за демократичното функциониране на държавните институции и в същото време за капацитета им да се справят с опасностите и предизвикателствата, които застрашават самото съществуване на нацията и държавата. </w:t>
      </w:r>
    </w:p>
    <w:p w:rsidR="00DA1D69" w:rsidRPr="00D46CDB" w:rsidRDefault="006B5026"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В правната теория се открояват три основни възгледа за естеството на извънредното положение. </w:t>
      </w:r>
    </w:p>
    <w:p w:rsidR="00701BD9" w:rsidRDefault="00B42A71"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i/>
          <w:sz w:val="24"/>
          <w:szCs w:val="24"/>
        </w:rPr>
        <w:t xml:space="preserve">Първият </w:t>
      </w:r>
      <w:r w:rsidRPr="00D46CDB">
        <w:rPr>
          <w:rFonts w:ascii="Times New Roman" w:hAnsi="Times New Roman" w:cs="Times New Roman"/>
          <w:sz w:val="24"/>
          <w:szCs w:val="24"/>
        </w:rPr>
        <w:t xml:space="preserve">акцентира преди всичко върху отмяната на съществуващия конституционен ред и ролята на суверена, който взема решение за изключението. </w:t>
      </w:r>
    </w:p>
    <w:p w:rsidR="00B42A71" w:rsidRPr="00D46CDB" w:rsidRDefault="00B42A71"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lastRenderedPageBreak/>
        <w:t>В извънредна ситуация „нормалното“ право, което действа при нормални условия е непригодно и се заменя от определян от суверена ред, който има първичен характер (Карл Шмит)</w:t>
      </w:r>
      <w:r w:rsidR="00C2555C" w:rsidRPr="00D46CDB">
        <w:rPr>
          <w:rStyle w:val="FootnoteReference"/>
          <w:rFonts w:ascii="Times New Roman" w:hAnsi="Times New Roman" w:cs="Times New Roman"/>
          <w:sz w:val="24"/>
          <w:szCs w:val="24"/>
        </w:rPr>
        <w:footnoteReference w:id="2"/>
      </w:r>
      <w:r w:rsidRPr="00D46CDB">
        <w:rPr>
          <w:rFonts w:ascii="Times New Roman" w:hAnsi="Times New Roman" w:cs="Times New Roman"/>
          <w:sz w:val="24"/>
          <w:szCs w:val="24"/>
        </w:rPr>
        <w:t xml:space="preserve">.  </w:t>
      </w:r>
    </w:p>
    <w:p w:rsidR="00B42A71" w:rsidRPr="00D46CDB" w:rsidRDefault="00B42A71"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i/>
          <w:sz w:val="24"/>
          <w:szCs w:val="24"/>
        </w:rPr>
        <w:t>Вторият</w:t>
      </w:r>
      <w:r w:rsidRPr="00D46CDB">
        <w:rPr>
          <w:rFonts w:ascii="Times New Roman" w:hAnsi="Times New Roman" w:cs="Times New Roman"/>
          <w:sz w:val="24"/>
          <w:szCs w:val="24"/>
        </w:rPr>
        <w:t xml:space="preserve"> възглед отива още по-нататък - напълно изключва правния характер на извънредното положение (Джорджо Агамбен)</w:t>
      </w:r>
      <w:r w:rsidR="00C2555C" w:rsidRPr="00D46CDB">
        <w:rPr>
          <w:rStyle w:val="FootnoteReference"/>
          <w:rFonts w:ascii="Times New Roman" w:hAnsi="Times New Roman" w:cs="Times New Roman"/>
          <w:sz w:val="24"/>
          <w:szCs w:val="24"/>
        </w:rPr>
        <w:footnoteReference w:id="3"/>
      </w:r>
      <w:r w:rsidRPr="00D46CDB">
        <w:rPr>
          <w:rFonts w:ascii="Times New Roman" w:hAnsi="Times New Roman" w:cs="Times New Roman"/>
          <w:sz w:val="24"/>
          <w:szCs w:val="24"/>
        </w:rPr>
        <w:t xml:space="preserve">. Разглежда го като правен вакуум, като аномия в смисъла, който постулира Емил Дюркем – обществено разстройство, неспазване на общовалидните норми, разпад на основни социални институции. </w:t>
      </w:r>
    </w:p>
    <w:p w:rsidR="00D46CDB" w:rsidRDefault="00B42A71"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i/>
          <w:sz w:val="24"/>
          <w:szCs w:val="24"/>
        </w:rPr>
        <w:t xml:space="preserve">Третият </w:t>
      </w:r>
      <w:r w:rsidRPr="00D46CDB">
        <w:rPr>
          <w:rFonts w:ascii="Times New Roman" w:hAnsi="Times New Roman" w:cs="Times New Roman"/>
          <w:sz w:val="24"/>
          <w:szCs w:val="24"/>
        </w:rPr>
        <w:t>възглед разглежда извънредното положение като временна и обратима трансформация на конституционния ред и своеобразното му привеждане в „бойна готовност“ с цел премахване на външна или вътрешна заплаха, която застрашава устоите на държавата и обществото. Тази трансформация се обозначава като „конституционна диктатура“ (Клинтън Роситер)</w:t>
      </w:r>
      <w:r w:rsidR="00C2555C" w:rsidRPr="00D46CDB">
        <w:rPr>
          <w:rStyle w:val="FootnoteReference"/>
          <w:rFonts w:ascii="Times New Roman" w:hAnsi="Times New Roman" w:cs="Times New Roman"/>
          <w:sz w:val="24"/>
          <w:szCs w:val="24"/>
        </w:rPr>
        <w:footnoteReference w:id="4"/>
      </w:r>
      <w:r w:rsidRPr="00D46CDB">
        <w:rPr>
          <w:rFonts w:ascii="Times New Roman" w:hAnsi="Times New Roman" w:cs="Times New Roman"/>
          <w:sz w:val="24"/>
          <w:szCs w:val="24"/>
        </w:rPr>
        <w:t xml:space="preserve">. </w:t>
      </w:r>
    </w:p>
    <w:p w:rsidR="005201E8" w:rsidRPr="00D46CDB" w:rsidRDefault="005201E8"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Съвременната конституционна и международноправна уредба се основава в концептуално отношение именно на </w:t>
      </w:r>
      <w:r w:rsidR="00D46CDB">
        <w:rPr>
          <w:rFonts w:ascii="Times New Roman" w:hAnsi="Times New Roman" w:cs="Times New Roman"/>
          <w:sz w:val="24"/>
          <w:szCs w:val="24"/>
        </w:rPr>
        <w:t xml:space="preserve">теорията </w:t>
      </w:r>
      <w:r w:rsidRPr="00D46CDB">
        <w:rPr>
          <w:rFonts w:ascii="Times New Roman" w:hAnsi="Times New Roman" w:cs="Times New Roman"/>
          <w:sz w:val="24"/>
          <w:szCs w:val="24"/>
        </w:rPr>
        <w:t xml:space="preserve">за „конституционна диктатура“, разгърната от Клинтън </w:t>
      </w:r>
      <w:proofErr w:type="spellStart"/>
      <w:r w:rsidRPr="00D46CDB">
        <w:rPr>
          <w:rFonts w:ascii="Times New Roman" w:hAnsi="Times New Roman" w:cs="Times New Roman"/>
          <w:sz w:val="24"/>
          <w:szCs w:val="24"/>
        </w:rPr>
        <w:t>Роситер</w:t>
      </w:r>
      <w:proofErr w:type="spellEnd"/>
      <w:r w:rsidRPr="00D46CDB">
        <w:rPr>
          <w:rFonts w:ascii="Times New Roman" w:hAnsi="Times New Roman" w:cs="Times New Roman"/>
          <w:sz w:val="24"/>
          <w:szCs w:val="24"/>
        </w:rPr>
        <w:t>. Макар да буди някои терминологични възражения</w:t>
      </w:r>
      <w:r w:rsidR="00C2555C" w:rsidRPr="00D46CDB">
        <w:rPr>
          <w:rStyle w:val="FootnoteReference"/>
          <w:rFonts w:ascii="Times New Roman" w:hAnsi="Times New Roman" w:cs="Times New Roman"/>
          <w:sz w:val="24"/>
          <w:szCs w:val="24"/>
        </w:rPr>
        <w:footnoteReference w:id="5"/>
      </w:r>
      <w:r w:rsidRPr="00D46CDB">
        <w:rPr>
          <w:rFonts w:ascii="Times New Roman" w:hAnsi="Times New Roman" w:cs="Times New Roman"/>
          <w:sz w:val="24"/>
          <w:szCs w:val="24"/>
        </w:rPr>
        <w:t>, по съдържание тази концепция в най-висока степен отразява принципите на съвременната конституционна демокрация. В извънредна ситуация правото не се суспендира, за да остане само решението на суверена, а се задвижва особен конституционно регламентиран процес на временно и обратимо преразпределяне на конституционни функции и частично или цялостно дерогиране на отделни права, без да се посяга на фундаменталните права и основите на демократичната държавност.</w:t>
      </w:r>
    </w:p>
    <w:p w:rsidR="00E702E5" w:rsidRPr="00D46CDB" w:rsidRDefault="00E702E5" w:rsidP="00701BD9">
      <w:pPr>
        <w:spacing w:after="0" w:line="360" w:lineRule="auto"/>
        <w:ind w:firstLine="900"/>
        <w:jc w:val="both"/>
        <w:rPr>
          <w:rFonts w:ascii="Times New Roman" w:hAnsi="Times New Roman" w:cs="Times New Roman"/>
          <w:sz w:val="24"/>
          <w:szCs w:val="24"/>
        </w:rPr>
      </w:pPr>
    </w:p>
    <w:p w:rsidR="00E702E5" w:rsidRPr="00D46CDB" w:rsidRDefault="00DA1D69" w:rsidP="00701BD9">
      <w:pPr>
        <w:pStyle w:val="FootnoteText"/>
        <w:numPr>
          <w:ilvl w:val="0"/>
          <w:numId w:val="1"/>
        </w:numPr>
        <w:spacing w:after="0"/>
        <w:jc w:val="both"/>
        <w:rPr>
          <w:rFonts w:ascii="Times New Roman" w:hAnsi="Times New Roman" w:cs="Times New Roman"/>
          <w:b/>
          <w:sz w:val="24"/>
          <w:szCs w:val="24"/>
        </w:rPr>
      </w:pPr>
      <w:r w:rsidRPr="00D46CDB">
        <w:rPr>
          <w:rFonts w:ascii="Times New Roman" w:hAnsi="Times New Roman" w:cs="Times New Roman"/>
          <w:b/>
          <w:sz w:val="24"/>
          <w:szCs w:val="24"/>
        </w:rPr>
        <w:lastRenderedPageBreak/>
        <w:t>По въпроса за т</w:t>
      </w:r>
      <w:r w:rsidR="00E702E5" w:rsidRPr="00D46CDB">
        <w:rPr>
          <w:rFonts w:ascii="Times New Roman" w:hAnsi="Times New Roman" w:cs="Times New Roman"/>
          <w:b/>
          <w:sz w:val="24"/>
          <w:szCs w:val="24"/>
        </w:rPr>
        <w:t>ипология</w:t>
      </w:r>
      <w:r w:rsidRPr="00D46CDB">
        <w:rPr>
          <w:rFonts w:ascii="Times New Roman" w:hAnsi="Times New Roman" w:cs="Times New Roman"/>
          <w:b/>
          <w:sz w:val="24"/>
          <w:szCs w:val="24"/>
        </w:rPr>
        <w:t>та</w:t>
      </w:r>
      <w:r w:rsidR="00E702E5" w:rsidRPr="00D46CDB">
        <w:rPr>
          <w:rFonts w:ascii="Times New Roman" w:hAnsi="Times New Roman" w:cs="Times New Roman"/>
          <w:b/>
          <w:sz w:val="24"/>
          <w:szCs w:val="24"/>
        </w:rPr>
        <w:t xml:space="preserve"> на извънредното положение.</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В контекста </w:t>
      </w:r>
      <w:r w:rsidR="00B42A71" w:rsidRPr="00D46CDB">
        <w:rPr>
          <w:rFonts w:ascii="Times New Roman" w:hAnsi="Times New Roman" w:cs="Times New Roman"/>
          <w:sz w:val="24"/>
          <w:szCs w:val="24"/>
        </w:rPr>
        <w:t xml:space="preserve">на </w:t>
      </w:r>
      <w:r w:rsidR="00DA1D69" w:rsidRPr="00D46CDB">
        <w:rPr>
          <w:rFonts w:ascii="Times New Roman" w:hAnsi="Times New Roman" w:cs="Times New Roman"/>
          <w:sz w:val="24"/>
          <w:szCs w:val="24"/>
        </w:rPr>
        <w:t>очертаните</w:t>
      </w:r>
      <w:r w:rsidR="00B42A71" w:rsidRPr="00D46CDB">
        <w:rPr>
          <w:rFonts w:ascii="Times New Roman" w:hAnsi="Times New Roman" w:cs="Times New Roman"/>
          <w:sz w:val="24"/>
          <w:szCs w:val="24"/>
        </w:rPr>
        <w:t xml:space="preserve"> </w:t>
      </w:r>
      <w:r w:rsidR="00DA1D69" w:rsidRPr="00D46CDB">
        <w:rPr>
          <w:rFonts w:ascii="Times New Roman" w:hAnsi="Times New Roman" w:cs="Times New Roman"/>
          <w:sz w:val="24"/>
          <w:szCs w:val="24"/>
        </w:rPr>
        <w:t xml:space="preserve">теоретични </w:t>
      </w:r>
      <w:r w:rsidR="003D53C6" w:rsidRPr="00D46CDB">
        <w:rPr>
          <w:rFonts w:ascii="Times New Roman" w:hAnsi="Times New Roman" w:cs="Times New Roman"/>
          <w:sz w:val="24"/>
          <w:szCs w:val="24"/>
        </w:rPr>
        <w:t>възгледи</w:t>
      </w:r>
      <w:r w:rsidR="00B42A71" w:rsidRPr="00D46CDB">
        <w:rPr>
          <w:rFonts w:ascii="Times New Roman" w:hAnsi="Times New Roman" w:cs="Times New Roman"/>
          <w:sz w:val="24"/>
          <w:szCs w:val="24"/>
        </w:rPr>
        <w:t xml:space="preserve"> </w:t>
      </w:r>
      <w:r w:rsidR="005201E8" w:rsidRPr="00D46CDB">
        <w:rPr>
          <w:rFonts w:ascii="Times New Roman" w:hAnsi="Times New Roman" w:cs="Times New Roman"/>
          <w:sz w:val="24"/>
          <w:szCs w:val="24"/>
        </w:rPr>
        <w:t>са изведени</w:t>
      </w:r>
      <w:r w:rsidR="00B42A71" w:rsidRPr="00D46CDB">
        <w:rPr>
          <w:rFonts w:ascii="Times New Roman" w:hAnsi="Times New Roman" w:cs="Times New Roman"/>
          <w:sz w:val="24"/>
          <w:szCs w:val="24"/>
        </w:rPr>
        <w:t xml:space="preserve"> </w:t>
      </w:r>
      <w:r w:rsidR="00DA1D69" w:rsidRPr="00D46CDB">
        <w:rPr>
          <w:rFonts w:ascii="Times New Roman" w:hAnsi="Times New Roman" w:cs="Times New Roman"/>
          <w:sz w:val="24"/>
          <w:szCs w:val="24"/>
        </w:rPr>
        <w:t xml:space="preserve">и </w:t>
      </w:r>
      <w:r w:rsidR="00B42A71" w:rsidRPr="00D46CDB">
        <w:rPr>
          <w:rFonts w:ascii="Times New Roman" w:hAnsi="Times New Roman" w:cs="Times New Roman"/>
          <w:sz w:val="24"/>
          <w:szCs w:val="24"/>
        </w:rPr>
        <w:t>някои основни</w:t>
      </w:r>
      <w:r w:rsidRPr="00D46CDB">
        <w:rPr>
          <w:rFonts w:ascii="Times New Roman" w:hAnsi="Times New Roman" w:cs="Times New Roman"/>
          <w:sz w:val="24"/>
          <w:szCs w:val="24"/>
        </w:rPr>
        <w:t xml:space="preserve"> </w:t>
      </w:r>
      <w:r w:rsidRPr="00D46CDB">
        <w:rPr>
          <w:rFonts w:ascii="Times New Roman" w:hAnsi="Times New Roman" w:cs="Times New Roman"/>
          <w:b/>
          <w:sz w:val="24"/>
          <w:szCs w:val="24"/>
        </w:rPr>
        <w:t xml:space="preserve">типологизации на </w:t>
      </w:r>
      <w:r w:rsidR="00B42A71" w:rsidRPr="00D46CDB">
        <w:rPr>
          <w:rFonts w:ascii="Times New Roman" w:hAnsi="Times New Roman" w:cs="Times New Roman"/>
          <w:b/>
          <w:sz w:val="24"/>
          <w:szCs w:val="24"/>
        </w:rPr>
        <w:t xml:space="preserve">института на </w:t>
      </w:r>
      <w:r w:rsidRPr="00D46CDB">
        <w:rPr>
          <w:rFonts w:ascii="Times New Roman" w:hAnsi="Times New Roman" w:cs="Times New Roman"/>
          <w:b/>
          <w:sz w:val="24"/>
          <w:szCs w:val="24"/>
        </w:rPr>
        <w:t>извънредното положение.</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Карл Шмит разграничава </w:t>
      </w:r>
      <w:r w:rsidRPr="00D46CDB">
        <w:rPr>
          <w:rFonts w:ascii="Times New Roman" w:hAnsi="Times New Roman" w:cs="Times New Roman"/>
          <w:i/>
          <w:sz w:val="24"/>
          <w:szCs w:val="24"/>
        </w:rPr>
        <w:t>„комисарска диктатура“</w:t>
      </w:r>
      <w:r w:rsidRPr="00D46CDB">
        <w:rPr>
          <w:rFonts w:ascii="Times New Roman" w:hAnsi="Times New Roman" w:cs="Times New Roman"/>
          <w:sz w:val="24"/>
          <w:szCs w:val="24"/>
        </w:rPr>
        <w:t xml:space="preserve"> и </w:t>
      </w:r>
      <w:r w:rsidRPr="00D46CDB">
        <w:rPr>
          <w:rFonts w:ascii="Times New Roman" w:hAnsi="Times New Roman" w:cs="Times New Roman"/>
          <w:i/>
          <w:sz w:val="24"/>
          <w:szCs w:val="24"/>
        </w:rPr>
        <w:t>„суверенна диктатура“.</w:t>
      </w:r>
      <w:r w:rsidRPr="00D46CDB">
        <w:rPr>
          <w:rFonts w:ascii="Times New Roman" w:hAnsi="Times New Roman" w:cs="Times New Roman"/>
          <w:sz w:val="24"/>
          <w:szCs w:val="24"/>
        </w:rPr>
        <w:t xml:space="preserve"> Първата, цели да спаси и възстанови конституционния ред, какъвто е съществувал преди извънредното положение. Втората е свързана с радикална степен на изключителност на създалата се ситуация и цели не спасяване на конституцията, а въвеждане на изцяло нов конституционен ред.</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От своя страна, Клинтън Роситер, анализирайки характеристиките на извънредните положения, въвеждани в периода от средата на XIX в. до края на Втората световна война в Германия, Франция, Великобритания и САЩ, извежда три основни типа на кризисно управление: </w:t>
      </w:r>
      <w:r w:rsidRPr="00D46CDB">
        <w:rPr>
          <w:rFonts w:ascii="Times New Roman" w:hAnsi="Times New Roman" w:cs="Times New Roman"/>
          <w:i/>
          <w:sz w:val="24"/>
          <w:szCs w:val="24"/>
        </w:rPr>
        <w:t>изпълнителна диктатура</w:t>
      </w:r>
      <w:r w:rsidRPr="00D46CDB">
        <w:rPr>
          <w:rFonts w:ascii="Times New Roman" w:hAnsi="Times New Roman" w:cs="Times New Roman"/>
          <w:sz w:val="24"/>
          <w:szCs w:val="24"/>
        </w:rPr>
        <w:t xml:space="preserve">, </w:t>
      </w:r>
      <w:r w:rsidRPr="00D46CDB">
        <w:rPr>
          <w:rFonts w:ascii="Times New Roman" w:hAnsi="Times New Roman" w:cs="Times New Roman"/>
          <w:i/>
          <w:sz w:val="24"/>
          <w:szCs w:val="24"/>
        </w:rPr>
        <w:t>законодателна диктатура</w:t>
      </w:r>
      <w:r w:rsidRPr="00D46CDB">
        <w:rPr>
          <w:rFonts w:ascii="Times New Roman" w:hAnsi="Times New Roman" w:cs="Times New Roman"/>
          <w:sz w:val="24"/>
          <w:szCs w:val="24"/>
        </w:rPr>
        <w:t xml:space="preserve"> и </w:t>
      </w:r>
      <w:r w:rsidRPr="00D46CDB">
        <w:rPr>
          <w:rFonts w:ascii="Times New Roman" w:hAnsi="Times New Roman" w:cs="Times New Roman"/>
          <w:i/>
          <w:sz w:val="24"/>
          <w:szCs w:val="24"/>
        </w:rPr>
        <w:t>военновременно управление</w:t>
      </w:r>
      <w:r w:rsidRPr="00D46CDB">
        <w:rPr>
          <w:rStyle w:val="FootnoteReference"/>
          <w:rFonts w:ascii="Times New Roman" w:hAnsi="Times New Roman" w:cs="Times New Roman"/>
          <w:sz w:val="24"/>
          <w:szCs w:val="24"/>
        </w:rPr>
        <w:footnoteReference w:id="6"/>
      </w:r>
      <w:r w:rsidRPr="00D46CDB">
        <w:rPr>
          <w:rFonts w:ascii="Times New Roman" w:hAnsi="Times New Roman" w:cs="Times New Roman"/>
          <w:sz w:val="24"/>
          <w:szCs w:val="24"/>
        </w:rPr>
        <w:t>.</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Първообразът на </w:t>
      </w:r>
      <w:r w:rsidR="00E702E5" w:rsidRPr="00D46CDB">
        <w:rPr>
          <w:rFonts w:ascii="Times New Roman" w:hAnsi="Times New Roman" w:cs="Times New Roman"/>
          <w:sz w:val="24"/>
          <w:szCs w:val="24"/>
        </w:rPr>
        <w:t>„</w:t>
      </w:r>
      <w:r w:rsidRPr="00D46CDB">
        <w:rPr>
          <w:rFonts w:ascii="Times New Roman" w:hAnsi="Times New Roman" w:cs="Times New Roman"/>
          <w:i/>
          <w:sz w:val="24"/>
          <w:szCs w:val="24"/>
        </w:rPr>
        <w:t>изпълнителната диктатура</w:t>
      </w:r>
      <w:r w:rsidR="00E702E5" w:rsidRPr="00D46CDB">
        <w:rPr>
          <w:rFonts w:ascii="Times New Roman" w:hAnsi="Times New Roman" w:cs="Times New Roman"/>
          <w:i/>
          <w:sz w:val="24"/>
          <w:szCs w:val="24"/>
        </w:rPr>
        <w:t>“</w:t>
      </w:r>
      <w:r w:rsidRPr="00D46CDB">
        <w:rPr>
          <w:rFonts w:ascii="Times New Roman" w:hAnsi="Times New Roman" w:cs="Times New Roman"/>
          <w:i/>
          <w:sz w:val="24"/>
          <w:szCs w:val="24"/>
        </w:rPr>
        <w:t xml:space="preserve"> </w:t>
      </w:r>
      <w:r w:rsidRPr="00D46CDB">
        <w:rPr>
          <w:rFonts w:ascii="Times New Roman" w:hAnsi="Times New Roman" w:cs="Times New Roman"/>
          <w:sz w:val="24"/>
          <w:szCs w:val="24"/>
        </w:rPr>
        <w:t xml:space="preserve">според него е институтът на диктатора в Римската република, който е бил „извънреден матистрат“, назначаван от консулите по решение на сената и е разполагал с неограничени правомощия за период не по-дълъг от шест месеца. Основанията за назначаването на диктатор са били свързани с извънредна ситуация, като например: </w:t>
      </w:r>
      <w:r w:rsidRPr="00D46CDB">
        <w:rPr>
          <w:rFonts w:ascii="Times New Roman" w:hAnsi="Times New Roman" w:cs="Times New Roman"/>
          <w:i/>
          <w:sz w:val="24"/>
          <w:szCs w:val="24"/>
        </w:rPr>
        <w:t>rei gerundae causa</w:t>
      </w:r>
      <w:r w:rsidRPr="00D46CDB">
        <w:rPr>
          <w:rFonts w:ascii="Times New Roman" w:hAnsi="Times New Roman" w:cs="Times New Roman"/>
          <w:sz w:val="24"/>
          <w:szCs w:val="24"/>
        </w:rPr>
        <w:t xml:space="preserve"> – за водене на война, </w:t>
      </w:r>
      <w:r w:rsidRPr="00D46CDB">
        <w:rPr>
          <w:rFonts w:ascii="Times New Roman" w:hAnsi="Times New Roman" w:cs="Times New Roman"/>
          <w:i/>
          <w:sz w:val="24"/>
          <w:szCs w:val="24"/>
        </w:rPr>
        <w:t>seditionis sedandae et rei gerundae causa</w:t>
      </w:r>
      <w:r w:rsidRPr="00D46CDB">
        <w:rPr>
          <w:rFonts w:ascii="Times New Roman" w:hAnsi="Times New Roman" w:cs="Times New Roman"/>
          <w:sz w:val="24"/>
          <w:szCs w:val="24"/>
        </w:rPr>
        <w:t xml:space="preserve"> – за потушаване на бунт и пр. Основна характеристика на изпълнителната диктатура, независимо от националните особености на „военното положение“ (</w:t>
      </w:r>
      <w:r w:rsidRPr="00D46CDB">
        <w:rPr>
          <w:rFonts w:ascii="Times New Roman" w:hAnsi="Times New Roman" w:cs="Times New Roman"/>
          <w:i/>
          <w:sz w:val="24"/>
          <w:szCs w:val="24"/>
        </w:rPr>
        <w:t>martial law</w:t>
      </w:r>
      <w:r w:rsidRPr="00D46CDB">
        <w:rPr>
          <w:rFonts w:ascii="Times New Roman" w:hAnsi="Times New Roman" w:cs="Times New Roman"/>
          <w:sz w:val="24"/>
          <w:szCs w:val="24"/>
        </w:rPr>
        <w:t>) във Великобритания и на обсадното положение (</w:t>
      </w:r>
      <w:r w:rsidRPr="00D46CDB">
        <w:rPr>
          <w:rFonts w:ascii="Times New Roman" w:hAnsi="Times New Roman" w:cs="Times New Roman"/>
          <w:i/>
          <w:sz w:val="24"/>
          <w:szCs w:val="24"/>
        </w:rPr>
        <w:t>state of siege</w:t>
      </w:r>
      <w:r w:rsidRPr="00D46CDB">
        <w:rPr>
          <w:rFonts w:ascii="Times New Roman" w:hAnsi="Times New Roman" w:cs="Times New Roman"/>
          <w:sz w:val="24"/>
          <w:szCs w:val="24"/>
        </w:rPr>
        <w:t xml:space="preserve">) във Франция, се резюмира в овластяването на изпълнителната власт по силата на законодателен акт или обичай, да упражнява дискреционна власт с цел защита на държавата в ситуация на внезапна заплаха от насилие и бунтове, насочени към силова промяна на установения конституционен ред. Тази дискреционна власт може да се изразява в суспендиране или ограничаване на определени права на гражданите, в създаване на военни трибунали за преследване и наказване на деяния срещу обществения ред и националната сигурност, в използване на армията за възстановяване на реда, включително за „обявяване на война“ на определени части от населението, които се бунтуват. </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lastRenderedPageBreak/>
        <w:t xml:space="preserve">Спецификата на </w:t>
      </w:r>
      <w:r w:rsidRPr="00D46CDB">
        <w:rPr>
          <w:rFonts w:ascii="Times New Roman" w:hAnsi="Times New Roman" w:cs="Times New Roman"/>
          <w:i/>
          <w:sz w:val="24"/>
          <w:szCs w:val="24"/>
        </w:rPr>
        <w:t xml:space="preserve">„изпълнителната диктатура“ </w:t>
      </w:r>
      <w:r w:rsidRPr="00D46CDB">
        <w:rPr>
          <w:rFonts w:ascii="Times New Roman" w:hAnsi="Times New Roman" w:cs="Times New Roman"/>
          <w:sz w:val="24"/>
          <w:szCs w:val="24"/>
        </w:rPr>
        <w:t>се дължи на обстоятелството, че правителството не е оправомощено да приема извънредно законодателство, защото такова не е необходимо в съответната извънредна ситуация и защото извънредните пълномощия на изпълнителната власт се упражняват при наличието на действаща парламентарна институция, която следва да осъществява контрол.</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Понятието за </w:t>
      </w:r>
      <w:r w:rsidRPr="00D46CDB">
        <w:rPr>
          <w:rFonts w:ascii="Times New Roman" w:hAnsi="Times New Roman" w:cs="Times New Roman"/>
          <w:i/>
          <w:sz w:val="24"/>
          <w:szCs w:val="24"/>
        </w:rPr>
        <w:t>„законодателната диктатура“</w:t>
      </w:r>
      <w:r w:rsidRPr="00D46CDB">
        <w:rPr>
          <w:rFonts w:ascii="Times New Roman" w:hAnsi="Times New Roman" w:cs="Times New Roman"/>
          <w:sz w:val="24"/>
          <w:szCs w:val="24"/>
        </w:rPr>
        <w:t xml:space="preserve"> се свързва с института на делегираното законодателство, което Роситер отнася преди всичко до преодоляването на икономически кризи и депресии. Като типични примери в това отношение той посочва делегираното законодателство във Ваймарска Германия в периода 1923-1924 г., във Великобритания – от 1931 г. и Законът за възстановяване на националната индустрия от 1933 г., както и френското делегирано законодателство през 30-те години на XX век.</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Третият тип конституционна диктатура – </w:t>
      </w:r>
      <w:r w:rsidRPr="00D46CDB">
        <w:rPr>
          <w:rFonts w:ascii="Times New Roman" w:hAnsi="Times New Roman" w:cs="Times New Roman"/>
          <w:i/>
          <w:sz w:val="24"/>
          <w:szCs w:val="24"/>
        </w:rPr>
        <w:t>„военновременното управление“</w:t>
      </w:r>
      <w:r w:rsidRPr="00D46CDB">
        <w:rPr>
          <w:rFonts w:ascii="Times New Roman" w:hAnsi="Times New Roman" w:cs="Times New Roman"/>
          <w:sz w:val="24"/>
          <w:szCs w:val="24"/>
        </w:rPr>
        <w:t xml:space="preserve"> – Роситер определя като най-крайна форма, при която параметрите на дискреционната власт са практически неограничени и могат да включват не само ограничаване или суспендиране на права и свободи на гражданите и делегирано законодателство, а и дълбока намеса в икономиката и ограничаване на свободното предприемачество, реквизиране на частна собственост, налагане на военновременни данъци, отмяна на избори, участие на военните на всички нива на вземане на управленски решения и пр.</w:t>
      </w:r>
    </w:p>
    <w:p w:rsidR="00E702E5"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В българската конституционноправна наука се откроява типологизацията на извънредното положение, предложена от проф. Евгени Танчев</w:t>
      </w:r>
      <w:r w:rsidRPr="00D46CDB">
        <w:rPr>
          <w:rStyle w:val="FootnoteReference"/>
          <w:rFonts w:ascii="Times New Roman" w:hAnsi="Times New Roman" w:cs="Times New Roman"/>
          <w:sz w:val="24"/>
          <w:szCs w:val="24"/>
        </w:rPr>
        <w:footnoteReference w:id="7"/>
      </w:r>
      <w:r w:rsidRPr="00D46CDB">
        <w:rPr>
          <w:rFonts w:ascii="Times New Roman" w:hAnsi="Times New Roman" w:cs="Times New Roman"/>
          <w:sz w:val="24"/>
          <w:szCs w:val="24"/>
        </w:rPr>
        <w:t xml:space="preserve">. Разграничават се: </w:t>
      </w:r>
      <w:r w:rsidRPr="00D46CDB">
        <w:rPr>
          <w:rFonts w:ascii="Times New Roman" w:hAnsi="Times New Roman" w:cs="Times New Roman"/>
          <w:i/>
          <w:sz w:val="24"/>
          <w:szCs w:val="24"/>
        </w:rPr>
        <w:t>а</w:t>
      </w:r>
      <w:r w:rsidRPr="00D46CDB">
        <w:rPr>
          <w:rFonts w:ascii="Times New Roman" w:hAnsi="Times New Roman" w:cs="Times New Roman"/>
          <w:i/>
          <w:sz w:val="24"/>
          <w:szCs w:val="24"/>
          <w:lang w:val="en-US"/>
        </w:rPr>
        <w:t>)</w:t>
      </w:r>
      <w:r w:rsidRPr="00D46CDB">
        <w:rPr>
          <w:rFonts w:ascii="Times New Roman" w:hAnsi="Times New Roman" w:cs="Times New Roman"/>
          <w:sz w:val="24"/>
          <w:szCs w:val="24"/>
          <w:lang w:val="en-US"/>
        </w:rPr>
        <w:t xml:space="preserve"> </w:t>
      </w:r>
      <w:r w:rsidRPr="00D46CDB">
        <w:rPr>
          <w:rFonts w:ascii="Times New Roman" w:hAnsi="Times New Roman" w:cs="Times New Roman"/>
          <w:i/>
          <w:sz w:val="24"/>
          <w:szCs w:val="24"/>
        </w:rPr>
        <w:t>обсадно положение</w:t>
      </w:r>
      <w:r w:rsidRPr="00D46CDB">
        <w:rPr>
          <w:rFonts w:ascii="Times New Roman" w:hAnsi="Times New Roman" w:cs="Times New Roman"/>
          <w:sz w:val="24"/>
          <w:szCs w:val="24"/>
        </w:rPr>
        <w:t>, определено от автора като „най-архаичен и тежък извънреден режим“, характерен за Франция, Испания, Бразилия и редица латиноамерикански държави</w:t>
      </w:r>
      <w:r w:rsidRPr="00D46CDB">
        <w:rPr>
          <w:rFonts w:ascii="Times New Roman" w:hAnsi="Times New Roman" w:cs="Times New Roman"/>
          <w:sz w:val="24"/>
          <w:szCs w:val="24"/>
          <w:lang w:val="en-US"/>
        </w:rPr>
        <w:t xml:space="preserve">; </w:t>
      </w:r>
      <w:r w:rsidRPr="00D46CDB">
        <w:rPr>
          <w:rFonts w:ascii="Times New Roman" w:hAnsi="Times New Roman" w:cs="Times New Roman"/>
          <w:i/>
          <w:sz w:val="24"/>
          <w:szCs w:val="24"/>
          <w:lang w:val="en-US"/>
        </w:rPr>
        <w:t>б)</w:t>
      </w:r>
      <w:r w:rsidRPr="00D46CDB">
        <w:rPr>
          <w:rFonts w:ascii="Times New Roman" w:hAnsi="Times New Roman" w:cs="Times New Roman"/>
          <w:sz w:val="24"/>
          <w:szCs w:val="24"/>
        </w:rPr>
        <w:t xml:space="preserve"> </w:t>
      </w:r>
      <w:r w:rsidRPr="00D46CDB">
        <w:rPr>
          <w:rFonts w:ascii="Times New Roman" w:hAnsi="Times New Roman" w:cs="Times New Roman"/>
          <w:i/>
          <w:sz w:val="24"/>
          <w:szCs w:val="24"/>
        </w:rPr>
        <w:t>положение на необходимост</w:t>
      </w:r>
      <w:r w:rsidRPr="00D46CDB">
        <w:rPr>
          <w:rFonts w:ascii="Times New Roman" w:hAnsi="Times New Roman" w:cs="Times New Roman"/>
          <w:sz w:val="24"/>
          <w:szCs w:val="24"/>
        </w:rPr>
        <w:t xml:space="preserve"> – при което ограниченията за гражданските права са по-малки; </w:t>
      </w:r>
      <w:r w:rsidRPr="00D46CDB">
        <w:rPr>
          <w:rFonts w:ascii="Times New Roman" w:hAnsi="Times New Roman" w:cs="Times New Roman"/>
          <w:i/>
          <w:sz w:val="24"/>
          <w:szCs w:val="24"/>
        </w:rPr>
        <w:t>в</w:t>
      </w:r>
      <w:r w:rsidRPr="00D46CDB">
        <w:rPr>
          <w:rFonts w:ascii="Times New Roman" w:hAnsi="Times New Roman" w:cs="Times New Roman"/>
          <w:i/>
          <w:sz w:val="24"/>
          <w:szCs w:val="24"/>
          <w:lang w:val="en-US"/>
        </w:rPr>
        <w:t>)</w:t>
      </w:r>
      <w:r w:rsidRPr="00D46CDB">
        <w:rPr>
          <w:rFonts w:ascii="Times New Roman" w:hAnsi="Times New Roman" w:cs="Times New Roman"/>
          <w:sz w:val="24"/>
          <w:szCs w:val="24"/>
          <w:lang w:val="en-US"/>
        </w:rPr>
        <w:t xml:space="preserve"> </w:t>
      </w:r>
      <w:r w:rsidRPr="00D46CDB">
        <w:rPr>
          <w:rFonts w:ascii="Times New Roman" w:hAnsi="Times New Roman" w:cs="Times New Roman"/>
          <w:i/>
          <w:sz w:val="24"/>
          <w:szCs w:val="24"/>
        </w:rPr>
        <w:t>военно положение</w:t>
      </w:r>
      <w:r w:rsidRPr="00D46CDB">
        <w:rPr>
          <w:rFonts w:ascii="Times New Roman" w:hAnsi="Times New Roman" w:cs="Times New Roman"/>
          <w:sz w:val="24"/>
          <w:szCs w:val="24"/>
        </w:rPr>
        <w:t xml:space="preserve">; </w:t>
      </w:r>
      <w:r w:rsidRPr="00D46CDB">
        <w:rPr>
          <w:rFonts w:ascii="Times New Roman" w:hAnsi="Times New Roman" w:cs="Times New Roman"/>
          <w:i/>
          <w:sz w:val="24"/>
          <w:szCs w:val="24"/>
        </w:rPr>
        <w:t>г</w:t>
      </w:r>
      <w:r w:rsidRPr="00D46CDB">
        <w:rPr>
          <w:rFonts w:ascii="Times New Roman" w:hAnsi="Times New Roman" w:cs="Times New Roman"/>
          <w:i/>
          <w:sz w:val="24"/>
          <w:szCs w:val="24"/>
          <w:lang w:val="en-US"/>
        </w:rPr>
        <w:t>)</w:t>
      </w:r>
      <w:r w:rsidRPr="00D46CDB">
        <w:rPr>
          <w:rFonts w:ascii="Times New Roman" w:hAnsi="Times New Roman" w:cs="Times New Roman"/>
          <w:sz w:val="24"/>
          <w:szCs w:val="24"/>
          <w:lang w:val="en-US"/>
        </w:rPr>
        <w:t xml:space="preserve"> </w:t>
      </w:r>
      <w:r w:rsidRPr="00D46CDB">
        <w:rPr>
          <w:rFonts w:ascii="Times New Roman" w:hAnsi="Times New Roman" w:cs="Times New Roman"/>
          <w:i/>
          <w:sz w:val="24"/>
          <w:szCs w:val="24"/>
        </w:rPr>
        <w:t>изключителен режим</w:t>
      </w:r>
      <w:r w:rsidRPr="00D46CDB">
        <w:rPr>
          <w:rFonts w:ascii="Times New Roman" w:hAnsi="Times New Roman" w:cs="Times New Roman"/>
          <w:sz w:val="24"/>
          <w:szCs w:val="24"/>
        </w:rPr>
        <w:t xml:space="preserve"> при природни бедствия; </w:t>
      </w:r>
      <w:r w:rsidRPr="00D46CDB">
        <w:rPr>
          <w:rFonts w:ascii="Times New Roman" w:hAnsi="Times New Roman" w:cs="Times New Roman"/>
          <w:i/>
          <w:sz w:val="24"/>
          <w:szCs w:val="24"/>
        </w:rPr>
        <w:t>д</w:t>
      </w:r>
      <w:r w:rsidRPr="00D46CDB">
        <w:rPr>
          <w:rFonts w:ascii="Times New Roman" w:hAnsi="Times New Roman" w:cs="Times New Roman"/>
          <w:i/>
          <w:sz w:val="24"/>
          <w:szCs w:val="24"/>
          <w:lang w:val="en-US"/>
        </w:rPr>
        <w:t>)</w:t>
      </w:r>
      <w:r w:rsidRPr="00D46CDB">
        <w:rPr>
          <w:rFonts w:ascii="Times New Roman" w:hAnsi="Times New Roman" w:cs="Times New Roman"/>
          <w:sz w:val="24"/>
          <w:szCs w:val="24"/>
          <w:lang w:val="en-US"/>
        </w:rPr>
        <w:t xml:space="preserve"> </w:t>
      </w:r>
      <w:r w:rsidRPr="00D46CDB">
        <w:rPr>
          <w:rFonts w:ascii="Times New Roman" w:hAnsi="Times New Roman" w:cs="Times New Roman"/>
          <w:i/>
          <w:sz w:val="24"/>
          <w:szCs w:val="24"/>
        </w:rPr>
        <w:t>финансово или икономическо извънредно положение</w:t>
      </w:r>
      <w:r w:rsidRPr="00D46CDB">
        <w:rPr>
          <w:rFonts w:ascii="Times New Roman" w:hAnsi="Times New Roman" w:cs="Times New Roman"/>
          <w:sz w:val="24"/>
          <w:szCs w:val="24"/>
        </w:rPr>
        <w:t xml:space="preserve"> </w:t>
      </w:r>
      <w:r w:rsidRPr="00D46CDB">
        <w:rPr>
          <w:rFonts w:ascii="Times New Roman" w:hAnsi="Times New Roman" w:cs="Times New Roman"/>
          <w:sz w:val="24"/>
          <w:szCs w:val="24"/>
          <w:lang w:val="en-US"/>
        </w:rPr>
        <w:t>(</w:t>
      </w:r>
      <w:r w:rsidRPr="00D46CDB">
        <w:rPr>
          <w:rFonts w:ascii="Times New Roman" w:hAnsi="Times New Roman" w:cs="Times New Roman"/>
          <w:sz w:val="24"/>
          <w:szCs w:val="24"/>
        </w:rPr>
        <w:t>Индия</w:t>
      </w:r>
      <w:r w:rsidRPr="00D46CDB">
        <w:rPr>
          <w:rFonts w:ascii="Times New Roman" w:hAnsi="Times New Roman" w:cs="Times New Roman"/>
          <w:sz w:val="24"/>
          <w:szCs w:val="24"/>
          <w:lang w:val="en-US"/>
        </w:rPr>
        <w:t>)</w:t>
      </w:r>
      <w:r w:rsidRPr="00D46CDB">
        <w:rPr>
          <w:rFonts w:ascii="Times New Roman" w:hAnsi="Times New Roman" w:cs="Times New Roman"/>
          <w:sz w:val="24"/>
          <w:szCs w:val="24"/>
        </w:rPr>
        <w:t xml:space="preserve">; </w:t>
      </w:r>
      <w:r w:rsidRPr="00D46CDB">
        <w:rPr>
          <w:rFonts w:ascii="Times New Roman" w:hAnsi="Times New Roman" w:cs="Times New Roman"/>
          <w:i/>
          <w:sz w:val="24"/>
          <w:szCs w:val="24"/>
        </w:rPr>
        <w:t>е</w:t>
      </w:r>
      <w:r w:rsidRPr="00D46CDB">
        <w:rPr>
          <w:rFonts w:ascii="Times New Roman" w:hAnsi="Times New Roman" w:cs="Times New Roman"/>
          <w:i/>
          <w:sz w:val="24"/>
          <w:szCs w:val="24"/>
          <w:lang w:val="en-US"/>
        </w:rPr>
        <w:t>)</w:t>
      </w:r>
      <w:r w:rsidRPr="00D46CDB">
        <w:rPr>
          <w:rFonts w:ascii="Times New Roman" w:hAnsi="Times New Roman" w:cs="Times New Roman"/>
          <w:sz w:val="24"/>
          <w:szCs w:val="24"/>
          <w:lang w:val="en-US"/>
        </w:rPr>
        <w:t xml:space="preserve"> </w:t>
      </w:r>
      <w:r w:rsidRPr="00D46CDB">
        <w:rPr>
          <w:rFonts w:ascii="Times New Roman" w:hAnsi="Times New Roman" w:cs="Times New Roman"/>
          <w:i/>
          <w:sz w:val="24"/>
          <w:szCs w:val="24"/>
        </w:rPr>
        <w:t>законодателно извънредно положение</w:t>
      </w:r>
      <w:r w:rsidRPr="00D46CDB">
        <w:rPr>
          <w:rFonts w:ascii="Times New Roman" w:hAnsi="Times New Roman" w:cs="Times New Roman"/>
          <w:sz w:val="24"/>
          <w:szCs w:val="24"/>
        </w:rPr>
        <w:t xml:space="preserve">, съгласно чл. 81 от германската конституция. </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Наред с това, проф. Танчев акцентира и върху друга диференциация, съобразно отношението между съществуващия политически режим и кризисното управление: </w:t>
      </w:r>
      <w:r w:rsidRPr="00D46CDB">
        <w:rPr>
          <w:rFonts w:ascii="Times New Roman" w:hAnsi="Times New Roman" w:cs="Times New Roman"/>
          <w:i/>
          <w:sz w:val="24"/>
          <w:szCs w:val="24"/>
        </w:rPr>
        <w:t>а</w:t>
      </w:r>
      <w:r w:rsidRPr="00D46CDB">
        <w:rPr>
          <w:rFonts w:ascii="Times New Roman" w:hAnsi="Times New Roman" w:cs="Times New Roman"/>
          <w:i/>
          <w:sz w:val="24"/>
          <w:szCs w:val="24"/>
          <w:lang w:val="en-US"/>
        </w:rPr>
        <w:t>)</w:t>
      </w:r>
      <w:r w:rsidRPr="00D46CDB">
        <w:rPr>
          <w:rFonts w:ascii="Times New Roman" w:hAnsi="Times New Roman" w:cs="Times New Roman"/>
          <w:sz w:val="24"/>
          <w:szCs w:val="24"/>
          <w:lang w:val="en-US"/>
        </w:rPr>
        <w:t xml:space="preserve"> </w:t>
      </w:r>
      <w:r w:rsidRPr="00D46CDB">
        <w:rPr>
          <w:rFonts w:ascii="Times New Roman" w:hAnsi="Times New Roman" w:cs="Times New Roman"/>
          <w:i/>
          <w:sz w:val="24"/>
          <w:szCs w:val="24"/>
        </w:rPr>
        <w:t>гаранционно</w:t>
      </w:r>
      <w:r w:rsidRPr="00D46CDB">
        <w:rPr>
          <w:rFonts w:ascii="Times New Roman" w:hAnsi="Times New Roman" w:cs="Times New Roman"/>
          <w:sz w:val="24"/>
          <w:szCs w:val="24"/>
        </w:rPr>
        <w:t xml:space="preserve"> извънредно положение – с цел да се запази статуквото след ликвидиране на </w:t>
      </w:r>
      <w:r w:rsidRPr="00D46CDB">
        <w:rPr>
          <w:rFonts w:ascii="Times New Roman" w:hAnsi="Times New Roman" w:cs="Times New Roman"/>
          <w:sz w:val="24"/>
          <w:szCs w:val="24"/>
        </w:rPr>
        <w:lastRenderedPageBreak/>
        <w:t xml:space="preserve">опасността; </w:t>
      </w:r>
      <w:r w:rsidRPr="00D46CDB">
        <w:rPr>
          <w:rFonts w:ascii="Times New Roman" w:hAnsi="Times New Roman" w:cs="Times New Roman"/>
          <w:i/>
          <w:sz w:val="24"/>
          <w:szCs w:val="24"/>
        </w:rPr>
        <w:t>б</w:t>
      </w:r>
      <w:r w:rsidRPr="00D46CDB">
        <w:rPr>
          <w:rFonts w:ascii="Times New Roman" w:hAnsi="Times New Roman" w:cs="Times New Roman"/>
          <w:i/>
          <w:sz w:val="24"/>
          <w:szCs w:val="24"/>
          <w:lang w:val="en-US"/>
        </w:rPr>
        <w:t>)</w:t>
      </w:r>
      <w:r w:rsidRPr="00D46CDB">
        <w:rPr>
          <w:rFonts w:ascii="Times New Roman" w:hAnsi="Times New Roman" w:cs="Times New Roman"/>
          <w:sz w:val="24"/>
          <w:szCs w:val="24"/>
        </w:rPr>
        <w:t xml:space="preserve"> </w:t>
      </w:r>
      <w:r w:rsidRPr="00D46CDB">
        <w:rPr>
          <w:rFonts w:ascii="Times New Roman" w:hAnsi="Times New Roman" w:cs="Times New Roman"/>
          <w:i/>
          <w:sz w:val="24"/>
          <w:szCs w:val="24"/>
        </w:rPr>
        <w:t>преобразуващо</w:t>
      </w:r>
      <w:r w:rsidRPr="00D46CDB">
        <w:rPr>
          <w:rFonts w:ascii="Times New Roman" w:hAnsi="Times New Roman" w:cs="Times New Roman"/>
          <w:sz w:val="24"/>
          <w:szCs w:val="24"/>
        </w:rPr>
        <w:t xml:space="preserve"> извънредно положение – което става инструмент за преход към нова конституционна система.</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 xml:space="preserve">Два модела на конституционно уреждане на извънредното положение – </w:t>
      </w:r>
      <w:r w:rsidRPr="00D46CDB">
        <w:rPr>
          <w:rFonts w:ascii="Times New Roman" w:hAnsi="Times New Roman" w:cs="Times New Roman"/>
          <w:i/>
          <w:sz w:val="24"/>
          <w:szCs w:val="24"/>
        </w:rPr>
        <w:t>парламентарен</w:t>
      </w:r>
      <w:r w:rsidRPr="00D46CDB">
        <w:rPr>
          <w:rFonts w:ascii="Times New Roman" w:hAnsi="Times New Roman" w:cs="Times New Roman"/>
          <w:sz w:val="24"/>
          <w:szCs w:val="24"/>
        </w:rPr>
        <w:t xml:space="preserve"> и </w:t>
      </w:r>
      <w:r w:rsidRPr="00D46CDB">
        <w:rPr>
          <w:rFonts w:ascii="Times New Roman" w:hAnsi="Times New Roman" w:cs="Times New Roman"/>
          <w:i/>
          <w:sz w:val="24"/>
          <w:szCs w:val="24"/>
        </w:rPr>
        <w:t xml:space="preserve">президентски </w:t>
      </w:r>
      <w:r w:rsidRPr="00D46CDB">
        <w:rPr>
          <w:rFonts w:ascii="Times New Roman" w:hAnsi="Times New Roman" w:cs="Times New Roman"/>
          <w:sz w:val="24"/>
          <w:szCs w:val="24"/>
        </w:rPr>
        <w:t>– от своя страна очертава  Венелин И. Ганев</w:t>
      </w:r>
      <w:r w:rsidRPr="00D46CDB">
        <w:rPr>
          <w:rStyle w:val="FootnoteReference"/>
          <w:rFonts w:ascii="Times New Roman" w:hAnsi="Times New Roman" w:cs="Times New Roman"/>
          <w:color w:val="000000"/>
          <w:sz w:val="24"/>
          <w:szCs w:val="24"/>
        </w:rPr>
        <w:footnoteReference w:id="8"/>
      </w:r>
      <w:r w:rsidRPr="00D46CDB">
        <w:rPr>
          <w:rFonts w:ascii="Times New Roman" w:hAnsi="Times New Roman" w:cs="Times New Roman"/>
          <w:sz w:val="24"/>
          <w:szCs w:val="24"/>
        </w:rPr>
        <w:t xml:space="preserve">. При парламентарният модел обявяването на извънредно положение е в компетентността на законодателната власт, докато при президентският – това правомощие е предоставено на държавния глава. Акцентирайки предимно върху процедурните аспекти на обявяването на извънредно положение, Ганев поставя важният въпрос за взаимодействието между институциите в условията на извънредно положение. Авторът констатира, че изрична конституционна уредба в тази насока в разглежданите от него държави практически липсва. Неговият извод е, че при парламентарният модел законодателната власт се явява ключов фактор и в периода на извънредното положение, запазвайки своята свобода на действие. </w:t>
      </w:r>
    </w:p>
    <w:p w:rsidR="00C366B3" w:rsidRPr="00D46CDB" w:rsidRDefault="00C366B3"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По отношение на президентския модел, Ганев изтъква наличието на фактори, които балансират в известна степен ролята на силната изпълнителна власт (правителство и/или президент) в извънредна ситуация. В тази насока са посочени правомощието на парламента да ограничава или суспендира определени граждански права, както и възможността да определя и контролира бюджета и да прави назначения в системата на изпълнителната власт. Към това той прибавя и предупредителната роля на парламента, който дори и да не може да се противопостави реално на едно фактическо дерогиране на основни права от страна на правителството, то може да алармира обществото за нарушенията.</w:t>
      </w:r>
    </w:p>
    <w:p w:rsidR="00E702E5" w:rsidRPr="00D46CDB" w:rsidRDefault="00E702E5" w:rsidP="00701BD9">
      <w:pPr>
        <w:pStyle w:val="FootnoteText"/>
        <w:spacing w:after="0"/>
        <w:ind w:firstLine="360"/>
        <w:jc w:val="both"/>
        <w:rPr>
          <w:rFonts w:ascii="Times New Roman" w:hAnsi="Times New Roman" w:cs="Times New Roman"/>
          <w:b/>
          <w:sz w:val="24"/>
          <w:szCs w:val="24"/>
        </w:rPr>
      </w:pPr>
    </w:p>
    <w:p w:rsidR="00E702E5" w:rsidRPr="00D46CDB" w:rsidRDefault="00E702E5" w:rsidP="00701BD9">
      <w:pPr>
        <w:pStyle w:val="FootnoteText"/>
        <w:numPr>
          <w:ilvl w:val="0"/>
          <w:numId w:val="1"/>
        </w:numPr>
        <w:spacing w:after="0"/>
        <w:jc w:val="both"/>
        <w:rPr>
          <w:rFonts w:ascii="Times New Roman" w:hAnsi="Times New Roman" w:cs="Times New Roman"/>
          <w:b/>
          <w:sz w:val="24"/>
          <w:szCs w:val="24"/>
        </w:rPr>
      </w:pPr>
      <w:r w:rsidRPr="00D46CDB">
        <w:rPr>
          <w:rFonts w:ascii="Times New Roman" w:hAnsi="Times New Roman" w:cs="Times New Roman"/>
          <w:b/>
          <w:sz w:val="24"/>
          <w:szCs w:val="24"/>
        </w:rPr>
        <w:t>Типологични характеристики на извънредното положение според българската уредба.</w:t>
      </w:r>
    </w:p>
    <w:p w:rsidR="006B5026" w:rsidRPr="00D46CDB" w:rsidRDefault="00773693" w:rsidP="00701BD9">
      <w:pPr>
        <w:pStyle w:val="FootnoteText"/>
        <w:spacing w:after="0"/>
        <w:ind w:firstLine="360"/>
        <w:jc w:val="both"/>
        <w:rPr>
          <w:rFonts w:ascii="Times New Roman" w:hAnsi="Times New Roman" w:cs="Times New Roman"/>
          <w:sz w:val="24"/>
          <w:szCs w:val="24"/>
        </w:rPr>
      </w:pPr>
      <w:r>
        <w:rPr>
          <w:rFonts w:ascii="Times New Roman" w:hAnsi="Times New Roman" w:cs="Times New Roman"/>
          <w:sz w:val="24"/>
          <w:szCs w:val="24"/>
        </w:rPr>
        <w:t>В този теоритичен контекст</w:t>
      </w:r>
      <w:r w:rsidR="006B5026" w:rsidRPr="00D46CDB">
        <w:rPr>
          <w:rFonts w:ascii="Times New Roman" w:hAnsi="Times New Roman" w:cs="Times New Roman"/>
          <w:sz w:val="24"/>
          <w:szCs w:val="24"/>
        </w:rPr>
        <w:t xml:space="preserve"> следва да бъде разгледана и типологията на </w:t>
      </w:r>
      <w:r>
        <w:rPr>
          <w:rFonts w:ascii="Times New Roman" w:hAnsi="Times New Roman" w:cs="Times New Roman"/>
          <w:sz w:val="24"/>
          <w:szCs w:val="24"/>
        </w:rPr>
        <w:t>конституционния</w:t>
      </w:r>
      <w:r w:rsidR="006B5026" w:rsidRPr="00D46CDB">
        <w:rPr>
          <w:rFonts w:ascii="Times New Roman" w:hAnsi="Times New Roman" w:cs="Times New Roman"/>
          <w:sz w:val="24"/>
          <w:szCs w:val="24"/>
        </w:rPr>
        <w:t xml:space="preserve"> институт </w:t>
      </w:r>
      <w:r>
        <w:rPr>
          <w:rFonts w:ascii="Times New Roman" w:hAnsi="Times New Roman" w:cs="Times New Roman"/>
          <w:sz w:val="24"/>
          <w:szCs w:val="24"/>
        </w:rPr>
        <w:t xml:space="preserve">на извънредното положение </w:t>
      </w:r>
      <w:r w:rsidR="006B5026" w:rsidRPr="00D46CDB">
        <w:rPr>
          <w:rFonts w:ascii="Times New Roman" w:hAnsi="Times New Roman" w:cs="Times New Roman"/>
          <w:sz w:val="24"/>
          <w:szCs w:val="24"/>
        </w:rPr>
        <w:t>според българската конституционна и законова уредба.</w:t>
      </w:r>
    </w:p>
    <w:p w:rsidR="00701BD9" w:rsidRDefault="00701BD9" w:rsidP="00701BD9">
      <w:pPr>
        <w:pStyle w:val="FootnoteText"/>
        <w:spacing w:after="0"/>
        <w:ind w:firstLine="360"/>
        <w:jc w:val="both"/>
        <w:rPr>
          <w:rFonts w:ascii="Times New Roman" w:hAnsi="Times New Roman" w:cs="Times New Roman"/>
          <w:sz w:val="24"/>
          <w:szCs w:val="24"/>
        </w:rPr>
      </w:pPr>
    </w:p>
    <w:p w:rsidR="006B5026" w:rsidRPr="00D46CDB" w:rsidRDefault="00773693" w:rsidP="00701BD9">
      <w:pPr>
        <w:pStyle w:val="FootnoteText"/>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У</w:t>
      </w:r>
      <w:r w:rsidR="00C366B3" w:rsidRPr="00D46CDB">
        <w:rPr>
          <w:rFonts w:ascii="Times New Roman" w:hAnsi="Times New Roman" w:cs="Times New Roman"/>
          <w:sz w:val="24"/>
          <w:szCs w:val="24"/>
        </w:rPr>
        <w:t>редба</w:t>
      </w:r>
      <w:r>
        <w:rPr>
          <w:rFonts w:ascii="Times New Roman" w:hAnsi="Times New Roman" w:cs="Times New Roman"/>
          <w:sz w:val="24"/>
          <w:szCs w:val="24"/>
        </w:rPr>
        <w:t>та</w:t>
      </w:r>
      <w:r w:rsidR="00C366B3" w:rsidRPr="00D46CDB">
        <w:rPr>
          <w:rFonts w:ascii="Times New Roman" w:hAnsi="Times New Roman" w:cs="Times New Roman"/>
          <w:sz w:val="24"/>
          <w:szCs w:val="24"/>
        </w:rPr>
        <w:t xml:space="preserve"> на извънредното положение в България </w:t>
      </w:r>
      <w:r>
        <w:rPr>
          <w:rFonts w:ascii="Times New Roman" w:hAnsi="Times New Roman" w:cs="Times New Roman"/>
          <w:sz w:val="24"/>
          <w:szCs w:val="24"/>
        </w:rPr>
        <w:t xml:space="preserve">понастоящем </w:t>
      </w:r>
      <w:r w:rsidR="00C366B3" w:rsidRPr="00D46CDB">
        <w:rPr>
          <w:rFonts w:ascii="Times New Roman" w:hAnsi="Times New Roman" w:cs="Times New Roman"/>
          <w:sz w:val="24"/>
          <w:szCs w:val="24"/>
        </w:rPr>
        <w:t xml:space="preserve">е лаконична и </w:t>
      </w:r>
      <w:r w:rsidR="005201E8" w:rsidRPr="00D46CDB">
        <w:rPr>
          <w:rFonts w:ascii="Times New Roman" w:hAnsi="Times New Roman" w:cs="Times New Roman"/>
          <w:sz w:val="24"/>
          <w:szCs w:val="24"/>
        </w:rPr>
        <w:t>бланкетна</w:t>
      </w:r>
      <w:r w:rsidR="00C366B3" w:rsidRPr="00D46CDB">
        <w:rPr>
          <w:rFonts w:ascii="Times New Roman" w:hAnsi="Times New Roman" w:cs="Times New Roman"/>
          <w:sz w:val="24"/>
          <w:szCs w:val="24"/>
        </w:rPr>
        <w:t xml:space="preserve">. В нея се дава отговор на въпросите „кой“ и до известна степен „кога“ е правомощен да въведе извънредно положение, но </w:t>
      </w:r>
      <w:r>
        <w:rPr>
          <w:rFonts w:ascii="Times New Roman" w:hAnsi="Times New Roman" w:cs="Times New Roman"/>
          <w:sz w:val="24"/>
          <w:szCs w:val="24"/>
        </w:rPr>
        <w:t xml:space="preserve">е оставен </w:t>
      </w:r>
      <w:r w:rsidR="00C366B3" w:rsidRPr="00D46CDB">
        <w:rPr>
          <w:rFonts w:ascii="Times New Roman" w:hAnsi="Times New Roman" w:cs="Times New Roman"/>
          <w:sz w:val="24"/>
          <w:szCs w:val="24"/>
        </w:rPr>
        <w:t>открит въпроса „</w:t>
      </w:r>
      <w:r w:rsidR="00C2555C" w:rsidRPr="00D46CDB">
        <w:rPr>
          <w:rFonts w:ascii="Times New Roman" w:hAnsi="Times New Roman" w:cs="Times New Roman"/>
          <w:sz w:val="24"/>
          <w:szCs w:val="24"/>
        </w:rPr>
        <w:t>как</w:t>
      </w:r>
      <w:r w:rsidR="00C366B3" w:rsidRPr="00D46CDB">
        <w:rPr>
          <w:rFonts w:ascii="Times New Roman" w:hAnsi="Times New Roman" w:cs="Times New Roman"/>
          <w:sz w:val="24"/>
          <w:szCs w:val="24"/>
        </w:rPr>
        <w:t xml:space="preserve">“ </w:t>
      </w:r>
      <w:r w:rsidR="00C2555C" w:rsidRPr="00D46CDB">
        <w:rPr>
          <w:rFonts w:ascii="Times New Roman" w:hAnsi="Times New Roman" w:cs="Times New Roman"/>
          <w:sz w:val="24"/>
          <w:szCs w:val="24"/>
        </w:rPr>
        <w:t xml:space="preserve">се прилага </w:t>
      </w:r>
      <w:r w:rsidR="00C366B3" w:rsidRPr="00D46CDB">
        <w:rPr>
          <w:rFonts w:ascii="Times New Roman" w:hAnsi="Times New Roman" w:cs="Times New Roman"/>
          <w:sz w:val="24"/>
          <w:szCs w:val="24"/>
        </w:rPr>
        <w:t>извънредно</w:t>
      </w:r>
      <w:r w:rsidR="00C2555C" w:rsidRPr="00D46CDB">
        <w:rPr>
          <w:rFonts w:ascii="Times New Roman" w:hAnsi="Times New Roman" w:cs="Times New Roman"/>
          <w:sz w:val="24"/>
          <w:szCs w:val="24"/>
        </w:rPr>
        <w:t>то</w:t>
      </w:r>
      <w:r w:rsidR="00C366B3" w:rsidRPr="00D46CDB">
        <w:rPr>
          <w:rFonts w:ascii="Times New Roman" w:hAnsi="Times New Roman" w:cs="Times New Roman"/>
          <w:sz w:val="24"/>
          <w:szCs w:val="24"/>
        </w:rPr>
        <w:t xml:space="preserve"> положение от гледище на разместване на конституционни функции и правомощия на висшите конституционни органи</w:t>
      </w:r>
      <w:r w:rsidR="00C2555C" w:rsidRPr="00D46CDB">
        <w:rPr>
          <w:rStyle w:val="FootnoteReference"/>
          <w:rFonts w:ascii="Times New Roman" w:hAnsi="Times New Roman" w:cs="Times New Roman"/>
          <w:sz w:val="24"/>
          <w:szCs w:val="24"/>
        </w:rPr>
        <w:footnoteReference w:id="9"/>
      </w:r>
      <w:r w:rsidR="00C366B3" w:rsidRPr="00D46CDB">
        <w:rPr>
          <w:rFonts w:ascii="Times New Roman" w:hAnsi="Times New Roman" w:cs="Times New Roman"/>
          <w:sz w:val="24"/>
          <w:szCs w:val="24"/>
        </w:rPr>
        <w:t>. Понастоящем такава уредба</w:t>
      </w:r>
      <w:r w:rsidR="006B5026" w:rsidRPr="00D46CDB">
        <w:rPr>
          <w:rFonts w:ascii="Times New Roman" w:hAnsi="Times New Roman" w:cs="Times New Roman"/>
          <w:sz w:val="24"/>
          <w:szCs w:val="24"/>
        </w:rPr>
        <w:t xml:space="preserve"> относно обявяването на война, вое</w:t>
      </w:r>
      <w:r>
        <w:rPr>
          <w:rFonts w:ascii="Times New Roman" w:hAnsi="Times New Roman" w:cs="Times New Roman"/>
          <w:sz w:val="24"/>
          <w:szCs w:val="24"/>
        </w:rPr>
        <w:t>нно или друго извънредно</w:t>
      </w:r>
      <w:r w:rsidR="006B5026" w:rsidRPr="00D46CDB">
        <w:rPr>
          <w:rFonts w:ascii="Times New Roman" w:hAnsi="Times New Roman" w:cs="Times New Roman"/>
          <w:sz w:val="24"/>
          <w:szCs w:val="24"/>
        </w:rPr>
        <w:t xml:space="preserve"> положение</w:t>
      </w:r>
      <w:r w:rsidR="00C366B3" w:rsidRPr="00D46CDB">
        <w:rPr>
          <w:rFonts w:ascii="Times New Roman" w:hAnsi="Times New Roman" w:cs="Times New Roman"/>
          <w:sz w:val="24"/>
          <w:szCs w:val="24"/>
        </w:rPr>
        <w:t xml:space="preserve"> се съдържа в Закона за отбраната и въоръжените сили (ЗОВС)</w:t>
      </w:r>
      <w:r w:rsidR="006B5026" w:rsidRPr="00D46CDB">
        <w:rPr>
          <w:rFonts w:ascii="Times New Roman" w:hAnsi="Times New Roman" w:cs="Times New Roman"/>
          <w:sz w:val="24"/>
          <w:szCs w:val="24"/>
        </w:rPr>
        <w:t>. В</w:t>
      </w:r>
      <w:r w:rsidR="00C366B3" w:rsidRPr="00D46CDB">
        <w:rPr>
          <w:rFonts w:ascii="Times New Roman" w:hAnsi="Times New Roman" w:cs="Times New Roman"/>
          <w:sz w:val="24"/>
          <w:szCs w:val="24"/>
        </w:rPr>
        <w:t>ъведен</w:t>
      </w:r>
      <w:r w:rsidR="006B5026" w:rsidRPr="00D46CDB">
        <w:rPr>
          <w:rFonts w:ascii="Times New Roman" w:hAnsi="Times New Roman" w:cs="Times New Roman"/>
          <w:sz w:val="24"/>
          <w:szCs w:val="24"/>
        </w:rPr>
        <w:t xml:space="preserve"> е мил</w:t>
      </w:r>
      <w:r w:rsidR="00C366B3" w:rsidRPr="00D46CDB">
        <w:rPr>
          <w:rFonts w:ascii="Times New Roman" w:hAnsi="Times New Roman" w:cs="Times New Roman"/>
          <w:sz w:val="24"/>
          <w:szCs w:val="24"/>
        </w:rPr>
        <w:t xml:space="preserve">итаризиран модел на държавна реакция. </w:t>
      </w:r>
      <w:r w:rsidR="006B5026" w:rsidRPr="00D46CDB">
        <w:rPr>
          <w:rFonts w:ascii="Times New Roman" w:hAnsi="Times New Roman" w:cs="Times New Roman"/>
          <w:sz w:val="24"/>
          <w:szCs w:val="24"/>
        </w:rPr>
        <w:t xml:space="preserve">При война или военно положение ръководството на отбраната и въоръжените сили се съсредоточава напълно в държавния глава. Функцията по осигуряване на вътрешния ред се прехвърля от Министерския съвет към президента. В правомощията на държавния глава, като върховен главнокомандващ, е военновременното ръководство на страната и всички предвидени мерки и ограничения, уредени в чл. 123 и сл. от ЗОВС. В това отношение президентът е подпомаган от Върховно главно командване, в което са включени: министър-председателя, министъра на отбраната, министъра на вътрешните работи, министъра на външните работи, министъра на транспорта, информационните технологии и съобщенията, министъра на икономиката, министъра на енергетиката, министъра на регионалното развитие и благоустройството, министъра на финансите, началника на отбраната, председателя на Държавна агенция "Национална сигурност" и други лица, определени от върховния главнокомандващ (чл. 114 от ЗОВС). </w:t>
      </w:r>
    </w:p>
    <w:p w:rsidR="00701BD9" w:rsidRDefault="006B5026"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t>Такова „милитаризиране“ на властта е предвидено от българския законодател и за режима на „</w:t>
      </w:r>
      <w:r w:rsidRPr="00D46CDB">
        <w:rPr>
          <w:rFonts w:ascii="Times New Roman" w:hAnsi="Times New Roman" w:cs="Times New Roman"/>
          <w:i/>
          <w:sz w:val="24"/>
          <w:szCs w:val="24"/>
        </w:rPr>
        <w:t>извънредно положение</w:t>
      </w:r>
      <w:r w:rsidRPr="00D46CDB">
        <w:rPr>
          <w:rFonts w:ascii="Times New Roman" w:hAnsi="Times New Roman" w:cs="Times New Roman"/>
          <w:sz w:val="24"/>
          <w:szCs w:val="24"/>
        </w:rPr>
        <w:t xml:space="preserve">“ (чл. 122 от ЗОВС) с тази разлика, че не се предвижда преместване на функцията по осигуряване на вътрешния ред под ръководството на президента. Разпоредбата на чл. 113 ЗОВС изрично урежда такова преместване само за положението на война и за военното положение. Нормативната уредба се ограничава само до дефиниране на ролята на въоръжените сили в условията на извънредно положение. Предвидено е, че с акта за обявяване на извънредно положение – решение на НС или указ на президента - се определят и задачите, числеността, срокът за използване и ръководството на формированията от въоръжените сили. </w:t>
      </w:r>
    </w:p>
    <w:p w:rsidR="006B5026" w:rsidRPr="00D46CDB" w:rsidRDefault="006B5026" w:rsidP="00701BD9">
      <w:pPr>
        <w:pStyle w:val="FootnoteText"/>
        <w:spacing w:after="0"/>
        <w:ind w:firstLine="360"/>
        <w:jc w:val="both"/>
        <w:rPr>
          <w:rFonts w:ascii="Times New Roman" w:hAnsi="Times New Roman" w:cs="Times New Roman"/>
          <w:sz w:val="24"/>
          <w:szCs w:val="24"/>
        </w:rPr>
      </w:pPr>
      <w:bookmarkStart w:id="0" w:name="_GoBack"/>
      <w:bookmarkEnd w:id="0"/>
      <w:r w:rsidRPr="00D46CDB">
        <w:rPr>
          <w:rFonts w:ascii="Times New Roman" w:hAnsi="Times New Roman" w:cs="Times New Roman"/>
          <w:sz w:val="24"/>
          <w:szCs w:val="24"/>
        </w:rPr>
        <w:lastRenderedPageBreak/>
        <w:t xml:space="preserve">Наред с това, при извънредно положение се въвежда задължение за министъра на вътрешните работи, министъра на външните работи, председателя на Държавна агенция "Разузнаване" и председателя на Държавна агенция "Национална сигурност" да предоставят на министъра на отбраната пълния обем информация, свързана с изпълнението на задачите по отбраната на страната (чл. 125, ал. 2 ЗОВС).  </w:t>
      </w:r>
    </w:p>
    <w:p w:rsidR="00B42A71" w:rsidRPr="00D46CDB" w:rsidRDefault="00773693" w:rsidP="00701BD9">
      <w:pPr>
        <w:pStyle w:val="FootnoteText"/>
        <w:spacing w:after="0"/>
        <w:ind w:firstLine="360"/>
        <w:jc w:val="both"/>
        <w:rPr>
          <w:rFonts w:ascii="Times New Roman" w:hAnsi="Times New Roman" w:cs="Times New Roman"/>
          <w:b/>
          <w:sz w:val="24"/>
          <w:szCs w:val="24"/>
        </w:rPr>
      </w:pPr>
      <w:r>
        <w:rPr>
          <w:rFonts w:ascii="Times New Roman" w:hAnsi="Times New Roman" w:cs="Times New Roman"/>
          <w:sz w:val="24"/>
          <w:szCs w:val="24"/>
        </w:rPr>
        <w:t>Анализът на действащата</w:t>
      </w:r>
      <w:r w:rsidR="00B42A71" w:rsidRPr="00D46CDB">
        <w:rPr>
          <w:rFonts w:ascii="Times New Roman" w:hAnsi="Times New Roman" w:cs="Times New Roman"/>
          <w:sz w:val="24"/>
          <w:szCs w:val="24"/>
        </w:rPr>
        <w:t xml:space="preserve"> конституционна и законова уредба </w:t>
      </w:r>
      <w:r>
        <w:rPr>
          <w:rFonts w:ascii="Times New Roman" w:hAnsi="Times New Roman" w:cs="Times New Roman"/>
          <w:sz w:val="24"/>
          <w:szCs w:val="24"/>
        </w:rPr>
        <w:t>показва</w:t>
      </w:r>
      <w:r w:rsidR="00B42A71" w:rsidRPr="00D46CDB">
        <w:rPr>
          <w:rFonts w:ascii="Times New Roman" w:hAnsi="Times New Roman" w:cs="Times New Roman"/>
          <w:sz w:val="24"/>
          <w:szCs w:val="24"/>
        </w:rPr>
        <w:t xml:space="preserve"> </w:t>
      </w:r>
      <w:r w:rsidR="00D2489C" w:rsidRPr="00773693">
        <w:rPr>
          <w:rFonts w:ascii="Times New Roman" w:hAnsi="Times New Roman" w:cs="Times New Roman"/>
          <w:sz w:val="24"/>
          <w:szCs w:val="24"/>
        </w:rPr>
        <w:t>следните</w:t>
      </w:r>
      <w:r w:rsidR="00D2489C" w:rsidRPr="00D46CDB">
        <w:rPr>
          <w:rFonts w:ascii="Times New Roman" w:hAnsi="Times New Roman" w:cs="Times New Roman"/>
          <w:b/>
          <w:sz w:val="24"/>
          <w:szCs w:val="24"/>
        </w:rPr>
        <w:t xml:space="preserve"> типологични </w:t>
      </w:r>
      <w:r w:rsidR="00DA1D69" w:rsidRPr="00D46CDB">
        <w:rPr>
          <w:rFonts w:ascii="Times New Roman" w:hAnsi="Times New Roman" w:cs="Times New Roman"/>
          <w:b/>
          <w:sz w:val="24"/>
          <w:szCs w:val="24"/>
        </w:rPr>
        <w:t>характеристики</w:t>
      </w:r>
      <w:r>
        <w:rPr>
          <w:rFonts w:ascii="Times New Roman" w:hAnsi="Times New Roman" w:cs="Times New Roman"/>
          <w:b/>
          <w:sz w:val="24"/>
          <w:szCs w:val="24"/>
        </w:rPr>
        <w:t xml:space="preserve"> на института на извънредното положение в България</w:t>
      </w:r>
      <w:r w:rsidR="00D2489C" w:rsidRPr="00D46CDB">
        <w:rPr>
          <w:rFonts w:ascii="Times New Roman" w:hAnsi="Times New Roman" w:cs="Times New Roman"/>
          <w:b/>
          <w:sz w:val="24"/>
          <w:szCs w:val="24"/>
        </w:rPr>
        <w:t>:</w:t>
      </w:r>
    </w:p>
    <w:p w:rsidR="00D2489C" w:rsidRPr="00D46CDB" w:rsidRDefault="00B42A71"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i/>
          <w:sz w:val="24"/>
          <w:szCs w:val="24"/>
        </w:rPr>
        <w:t>Първо</w:t>
      </w:r>
      <w:r w:rsidRPr="00D46CDB">
        <w:rPr>
          <w:rFonts w:ascii="Times New Roman" w:hAnsi="Times New Roman" w:cs="Times New Roman"/>
          <w:sz w:val="24"/>
          <w:szCs w:val="24"/>
        </w:rPr>
        <w:t xml:space="preserve">, действащият </w:t>
      </w:r>
      <w:r w:rsidR="00D2489C" w:rsidRPr="00D46CDB">
        <w:rPr>
          <w:rFonts w:ascii="Times New Roman" w:hAnsi="Times New Roman" w:cs="Times New Roman"/>
          <w:sz w:val="24"/>
          <w:szCs w:val="24"/>
        </w:rPr>
        <w:t xml:space="preserve">у нас </w:t>
      </w:r>
      <w:r w:rsidRPr="00D46CDB">
        <w:rPr>
          <w:rFonts w:ascii="Times New Roman" w:hAnsi="Times New Roman" w:cs="Times New Roman"/>
          <w:sz w:val="24"/>
          <w:szCs w:val="24"/>
        </w:rPr>
        <w:t xml:space="preserve">модел </w:t>
      </w:r>
      <w:r w:rsidR="00D2489C" w:rsidRPr="00D46CDB">
        <w:rPr>
          <w:rFonts w:ascii="Times New Roman" w:hAnsi="Times New Roman" w:cs="Times New Roman"/>
          <w:sz w:val="24"/>
          <w:szCs w:val="24"/>
        </w:rPr>
        <w:t xml:space="preserve">на извънредно (кризисно) управление </w:t>
      </w:r>
      <w:r w:rsidRPr="00D46CDB">
        <w:rPr>
          <w:rFonts w:ascii="Times New Roman" w:hAnsi="Times New Roman" w:cs="Times New Roman"/>
          <w:sz w:val="24"/>
          <w:szCs w:val="24"/>
        </w:rPr>
        <w:t xml:space="preserve">е </w:t>
      </w:r>
      <w:r w:rsidRPr="00D46CDB">
        <w:rPr>
          <w:rFonts w:ascii="Times New Roman" w:hAnsi="Times New Roman" w:cs="Times New Roman"/>
          <w:b/>
          <w:sz w:val="24"/>
          <w:szCs w:val="24"/>
        </w:rPr>
        <w:t>хибриден</w:t>
      </w:r>
      <w:r w:rsidRPr="00D46CDB">
        <w:rPr>
          <w:rFonts w:ascii="Times New Roman" w:hAnsi="Times New Roman" w:cs="Times New Roman"/>
          <w:sz w:val="24"/>
          <w:szCs w:val="24"/>
        </w:rPr>
        <w:t xml:space="preserve">. От една страна конституционното правомощие по обявяване на извънредно положение </w:t>
      </w:r>
      <w:r w:rsidR="00D2489C" w:rsidRPr="00D46CDB">
        <w:rPr>
          <w:rFonts w:ascii="Times New Roman" w:hAnsi="Times New Roman" w:cs="Times New Roman"/>
          <w:sz w:val="24"/>
          <w:szCs w:val="24"/>
        </w:rPr>
        <w:t>е изключително правомощие</w:t>
      </w:r>
      <w:r w:rsidRPr="00D46CDB">
        <w:rPr>
          <w:rFonts w:ascii="Times New Roman" w:hAnsi="Times New Roman" w:cs="Times New Roman"/>
          <w:sz w:val="24"/>
          <w:szCs w:val="24"/>
        </w:rPr>
        <w:t xml:space="preserve"> на Народното събрание. От друга страна обаче, конституционните функции</w:t>
      </w:r>
      <w:r w:rsidR="00D2489C" w:rsidRPr="00D46CDB">
        <w:rPr>
          <w:rFonts w:ascii="Times New Roman" w:hAnsi="Times New Roman" w:cs="Times New Roman"/>
          <w:sz w:val="24"/>
          <w:szCs w:val="24"/>
        </w:rPr>
        <w:t xml:space="preserve"> по отбрана и вътрешен ред при война и военно положение</w:t>
      </w:r>
      <w:r w:rsidR="003D53C6" w:rsidRPr="00D46CDB">
        <w:rPr>
          <w:rFonts w:ascii="Times New Roman" w:hAnsi="Times New Roman" w:cs="Times New Roman"/>
          <w:sz w:val="24"/>
          <w:szCs w:val="24"/>
        </w:rPr>
        <w:t xml:space="preserve"> </w:t>
      </w:r>
      <w:r w:rsidR="00773693">
        <w:rPr>
          <w:rFonts w:ascii="Times New Roman" w:hAnsi="Times New Roman" w:cs="Times New Roman"/>
          <w:sz w:val="24"/>
          <w:szCs w:val="24"/>
        </w:rPr>
        <w:t>са</w:t>
      </w:r>
      <w:r w:rsidRPr="00D46CDB">
        <w:rPr>
          <w:rFonts w:ascii="Times New Roman" w:hAnsi="Times New Roman" w:cs="Times New Roman"/>
          <w:sz w:val="24"/>
          <w:szCs w:val="24"/>
        </w:rPr>
        <w:t xml:space="preserve"> </w:t>
      </w:r>
      <w:r w:rsidR="00773693">
        <w:rPr>
          <w:rFonts w:ascii="Times New Roman" w:hAnsi="Times New Roman" w:cs="Times New Roman"/>
          <w:sz w:val="24"/>
          <w:szCs w:val="24"/>
        </w:rPr>
        <w:t>съсредоточени</w:t>
      </w:r>
      <w:r w:rsidR="00701C22" w:rsidRPr="00D46CDB">
        <w:rPr>
          <w:rFonts w:ascii="Times New Roman" w:hAnsi="Times New Roman" w:cs="Times New Roman"/>
          <w:sz w:val="24"/>
          <w:szCs w:val="24"/>
        </w:rPr>
        <w:t xml:space="preserve"> в правомощията на</w:t>
      </w:r>
      <w:r w:rsidRPr="00D46CDB">
        <w:rPr>
          <w:rFonts w:ascii="Times New Roman" w:hAnsi="Times New Roman" w:cs="Times New Roman"/>
          <w:sz w:val="24"/>
          <w:szCs w:val="24"/>
        </w:rPr>
        <w:t xml:space="preserve"> президента</w:t>
      </w:r>
      <w:r w:rsidR="00D2489C" w:rsidRPr="00D46CDB">
        <w:rPr>
          <w:rFonts w:ascii="Times New Roman" w:hAnsi="Times New Roman" w:cs="Times New Roman"/>
          <w:sz w:val="24"/>
          <w:szCs w:val="24"/>
        </w:rPr>
        <w:t xml:space="preserve">, а при извънредно положение </w:t>
      </w:r>
      <w:r w:rsidR="00701C22" w:rsidRPr="00D46CDB">
        <w:rPr>
          <w:rFonts w:ascii="Times New Roman" w:hAnsi="Times New Roman" w:cs="Times New Roman"/>
          <w:sz w:val="24"/>
          <w:szCs w:val="24"/>
        </w:rPr>
        <w:t xml:space="preserve">в </w:t>
      </w:r>
      <w:r w:rsidR="00D2489C" w:rsidRPr="00D46CDB">
        <w:rPr>
          <w:rFonts w:ascii="Times New Roman" w:hAnsi="Times New Roman" w:cs="Times New Roman"/>
          <w:sz w:val="24"/>
          <w:szCs w:val="24"/>
        </w:rPr>
        <w:t>президента и Министерския съвет.</w:t>
      </w:r>
      <w:r w:rsidR="00701C22" w:rsidRPr="00D46CDB">
        <w:rPr>
          <w:rFonts w:ascii="Times New Roman" w:hAnsi="Times New Roman" w:cs="Times New Roman"/>
          <w:sz w:val="24"/>
          <w:szCs w:val="24"/>
        </w:rPr>
        <w:t xml:space="preserve"> При военно или друго извъредно положение, обявено съгласно ЗОВС, е възможно укази на президента да обхващат нормативно съдържание</w:t>
      </w:r>
      <w:r w:rsidR="00701C22" w:rsidRPr="00D46CDB">
        <w:rPr>
          <w:rStyle w:val="FootnoteReference"/>
          <w:rFonts w:ascii="Times New Roman" w:hAnsi="Times New Roman" w:cs="Times New Roman"/>
          <w:sz w:val="24"/>
          <w:szCs w:val="24"/>
        </w:rPr>
        <w:footnoteReference w:id="10"/>
      </w:r>
      <w:r w:rsidR="00701C22" w:rsidRPr="00D46CDB">
        <w:rPr>
          <w:rFonts w:ascii="Times New Roman" w:hAnsi="Times New Roman" w:cs="Times New Roman"/>
          <w:sz w:val="24"/>
          <w:szCs w:val="24"/>
        </w:rPr>
        <w:t xml:space="preserve">. </w:t>
      </w:r>
      <w:r w:rsidR="003D53C6" w:rsidRPr="00D46CDB">
        <w:rPr>
          <w:rFonts w:ascii="Times New Roman" w:hAnsi="Times New Roman" w:cs="Times New Roman"/>
          <w:sz w:val="24"/>
          <w:szCs w:val="24"/>
        </w:rPr>
        <w:t>Въобще, п</w:t>
      </w:r>
      <w:r w:rsidR="00701C22" w:rsidRPr="00D46CDB">
        <w:rPr>
          <w:rFonts w:ascii="Times New Roman" w:hAnsi="Times New Roman" w:cs="Times New Roman"/>
          <w:sz w:val="24"/>
          <w:szCs w:val="24"/>
        </w:rPr>
        <w:t>ри кризи правомощията на държавния</w:t>
      </w:r>
      <w:r w:rsidR="003D53C6" w:rsidRPr="00D46CDB">
        <w:rPr>
          <w:rFonts w:ascii="Times New Roman" w:hAnsi="Times New Roman" w:cs="Times New Roman"/>
          <w:sz w:val="24"/>
          <w:szCs w:val="24"/>
        </w:rPr>
        <w:t xml:space="preserve"> глава</w:t>
      </w:r>
      <w:r w:rsidR="00701C22" w:rsidRPr="00D46CDB">
        <w:rPr>
          <w:rFonts w:ascii="Times New Roman" w:hAnsi="Times New Roman" w:cs="Times New Roman"/>
          <w:sz w:val="24"/>
          <w:szCs w:val="24"/>
        </w:rPr>
        <w:t xml:space="preserve"> нарастват и прид</w:t>
      </w:r>
      <w:r w:rsidR="003D53C6" w:rsidRPr="00D46CDB">
        <w:rPr>
          <w:rFonts w:ascii="Times New Roman" w:hAnsi="Times New Roman" w:cs="Times New Roman"/>
          <w:sz w:val="24"/>
          <w:szCs w:val="24"/>
        </w:rPr>
        <w:t>обиват изпълнителен характер. Б</w:t>
      </w:r>
      <w:r w:rsidR="00701C22" w:rsidRPr="00D46CDB">
        <w:rPr>
          <w:rFonts w:ascii="Times New Roman" w:hAnsi="Times New Roman" w:cs="Times New Roman"/>
          <w:sz w:val="24"/>
          <w:szCs w:val="24"/>
        </w:rPr>
        <w:t>ългарският модел на управление може „динамично да се трансформира в доста широки граници – от класическото парламентарно управление до полупрезидентската република“, в зависимост от обстоятелствата и разпределението на политическите сили в триъгълната конфигурация парламент-правителство-президент</w:t>
      </w:r>
      <w:r w:rsidR="00701C22" w:rsidRPr="00D46CDB">
        <w:rPr>
          <w:rStyle w:val="FootnoteReference"/>
          <w:rFonts w:ascii="Times New Roman" w:hAnsi="Times New Roman" w:cs="Times New Roman"/>
          <w:sz w:val="24"/>
          <w:szCs w:val="24"/>
        </w:rPr>
        <w:footnoteReference w:id="11"/>
      </w:r>
      <w:r w:rsidR="00701C22" w:rsidRPr="00D46CDB">
        <w:rPr>
          <w:rFonts w:ascii="Times New Roman" w:hAnsi="Times New Roman" w:cs="Times New Roman"/>
          <w:sz w:val="24"/>
          <w:szCs w:val="24"/>
        </w:rPr>
        <w:t>.</w:t>
      </w:r>
    </w:p>
    <w:p w:rsidR="00D2489C" w:rsidRPr="00D46CDB" w:rsidRDefault="00D2489C"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i/>
          <w:sz w:val="24"/>
          <w:szCs w:val="24"/>
        </w:rPr>
        <w:t>Второ</w:t>
      </w:r>
      <w:r w:rsidRPr="00D46CDB">
        <w:rPr>
          <w:rFonts w:ascii="Times New Roman" w:hAnsi="Times New Roman" w:cs="Times New Roman"/>
          <w:sz w:val="24"/>
          <w:szCs w:val="24"/>
        </w:rPr>
        <w:t xml:space="preserve">, българският модел на въвеждане на извънредно положение и прилагане на извънредни мерки има </w:t>
      </w:r>
      <w:r w:rsidRPr="00D46CDB">
        <w:rPr>
          <w:rFonts w:ascii="Times New Roman" w:hAnsi="Times New Roman" w:cs="Times New Roman"/>
          <w:b/>
          <w:sz w:val="24"/>
          <w:szCs w:val="24"/>
        </w:rPr>
        <w:t>гаранционен характер</w:t>
      </w:r>
      <w:r w:rsidRPr="00D46CDB">
        <w:rPr>
          <w:rFonts w:ascii="Times New Roman" w:hAnsi="Times New Roman" w:cs="Times New Roman"/>
          <w:sz w:val="24"/>
          <w:szCs w:val="24"/>
        </w:rPr>
        <w:t>. Легитимната конституционна цел на въвеждането на такъв особен, „авариен“ режим на функциониране на конституционната система</w:t>
      </w:r>
      <w:r w:rsidR="00B42A71" w:rsidRPr="00D46CDB">
        <w:rPr>
          <w:rFonts w:ascii="Times New Roman" w:hAnsi="Times New Roman" w:cs="Times New Roman"/>
          <w:sz w:val="24"/>
          <w:szCs w:val="24"/>
        </w:rPr>
        <w:t xml:space="preserve"> </w:t>
      </w:r>
      <w:r w:rsidRPr="00D46CDB">
        <w:rPr>
          <w:rFonts w:ascii="Times New Roman" w:hAnsi="Times New Roman" w:cs="Times New Roman"/>
          <w:sz w:val="24"/>
          <w:szCs w:val="24"/>
        </w:rPr>
        <w:t>е да защити и съхрани конституционния ред, а не да го преобразува в нов.</w:t>
      </w:r>
      <w:r w:rsidR="003D53C6" w:rsidRPr="00D46CDB">
        <w:rPr>
          <w:rFonts w:ascii="Times New Roman" w:hAnsi="Times New Roman" w:cs="Times New Roman"/>
          <w:sz w:val="24"/>
          <w:szCs w:val="24"/>
        </w:rPr>
        <w:t xml:space="preserve"> Принципът на неотменимост на основните права (чл. 57 КРБ), както и усложнената процедура за промени в действащата и за приемане на нова конституция са солидна преграда пред опити за използване на извънредна ситуация за конюнктурни промени в конституционния ред.</w:t>
      </w:r>
    </w:p>
    <w:p w:rsidR="00C366B3" w:rsidRPr="00D46CDB" w:rsidRDefault="00D2489C" w:rsidP="00701BD9">
      <w:pPr>
        <w:pStyle w:val="FootnoteText"/>
        <w:spacing w:after="0"/>
        <w:ind w:firstLine="360"/>
        <w:jc w:val="both"/>
        <w:rPr>
          <w:rFonts w:ascii="Times New Roman" w:hAnsi="Times New Roman" w:cs="Times New Roman"/>
          <w:sz w:val="24"/>
          <w:szCs w:val="24"/>
        </w:rPr>
      </w:pPr>
      <w:r w:rsidRPr="00D46CDB">
        <w:rPr>
          <w:rFonts w:ascii="Times New Roman" w:hAnsi="Times New Roman" w:cs="Times New Roman"/>
          <w:sz w:val="24"/>
          <w:szCs w:val="24"/>
        </w:rPr>
        <w:lastRenderedPageBreak/>
        <w:t xml:space="preserve">Трето, уредбата на извънредното положение у нас следва да бъде причислена към типа </w:t>
      </w:r>
      <w:r w:rsidRPr="00D46CDB">
        <w:rPr>
          <w:rFonts w:ascii="Times New Roman" w:hAnsi="Times New Roman" w:cs="Times New Roman"/>
          <w:b/>
          <w:sz w:val="24"/>
          <w:szCs w:val="24"/>
        </w:rPr>
        <w:t>„изпълнителна диктатура“</w:t>
      </w:r>
      <w:r w:rsidRPr="00D46CDB">
        <w:rPr>
          <w:rFonts w:ascii="Times New Roman" w:hAnsi="Times New Roman" w:cs="Times New Roman"/>
          <w:sz w:val="24"/>
          <w:szCs w:val="24"/>
        </w:rPr>
        <w:t xml:space="preserve"> (по Клинтън Роситер)</w:t>
      </w:r>
      <w:r w:rsidR="00275287" w:rsidRPr="00D46CDB">
        <w:rPr>
          <w:rFonts w:ascii="Times New Roman" w:hAnsi="Times New Roman" w:cs="Times New Roman"/>
          <w:sz w:val="24"/>
          <w:szCs w:val="24"/>
        </w:rPr>
        <w:t xml:space="preserve"> </w:t>
      </w:r>
      <w:r w:rsidRPr="00D46CDB">
        <w:rPr>
          <w:rFonts w:ascii="Times New Roman" w:hAnsi="Times New Roman" w:cs="Times New Roman"/>
          <w:sz w:val="24"/>
          <w:szCs w:val="24"/>
        </w:rPr>
        <w:t>– парламентарната институция остава действаща законодателна власт</w:t>
      </w:r>
      <w:r w:rsidR="00275287" w:rsidRPr="00D46CDB">
        <w:rPr>
          <w:rFonts w:ascii="Times New Roman" w:hAnsi="Times New Roman" w:cs="Times New Roman"/>
          <w:sz w:val="24"/>
          <w:szCs w:val="24"/>
        </w:rPr>
        <w:t>, която има контролни правомощия по отношение на правителството;</w:t>
      </w:r>
      <w:r w:rsidRPr="00D46CDB">
        <w:rPr>
          <w:rFonts w:ascii="Times New Roman" w:hAnsi="Times New Roman" w:cs="Times New Roman"/>
          <w:sz w:val="24"/>
          <w:szCs w:val="24"/>
        </w:rPr>
        <w:t xml:space="preserve"> не се допуска делегирано законодателство от страна изпълнителната власт. </w:t>
      </w:r>
      <w:r w:rsidR="00275287" w:rsidRPr="00D46CDB">
        <w:rPr>
          <w:rFonts w:ascii="Times New Roman" w:hAnsi="Times New Roman" w:cs="Times New Roman"/>
          <w:sz w:val="24"/>
          <w:szCs w:val="24"/>
        </w:rPr>
        <w:t>Следва да се има предвид, че „предпазна мрежа“ срещу авторитарни тенденции, включително срещу необосновано или недопустимо дерогиране на основни права и свободи на гражданите в условията на извънредно положение, имат и ратифицираните и влезли в сила за България международни актове – МПГП, ЕКЗПЧОС</w:t>
      </w:r>
      <w:r w:rsidR="003D53C6" w:rsidRPr="00D46CDB">
        <w:rPr>
          <w:rFonts w:ascii="Times New Roman" w:hAnsi="Times New Roman" w:cs="Times New Roman"/>
          <w:sz w:val="24"/>
          <w:szCs w:val="24"/>
        </w:rPr>
        <w:t>, както</w:t>
      </w:r>
      <w:r w:rsidR="00275287" w:rsidRPr="00D46CDB">
        <w:rPr>
          <w:rFonts w:ascii="Times New Roman" w:hAnsi="Times New Roman" w:cs="Times New Roman"/>
          <w:sz w:val="24"/>
          <w:szCs w:val="24"/>
        </w:rPr>
        <w:t xml:space="preserve"> и практиката на Съда в Страсбург, които установяват важни стандарти за основанията, времевите и териториални предели на извънредното положение и за допустимите дерогации на права. </w:t>
      </w:r>
    </w:p>
    <w:p w:rsidR="00C366B3" w:rsidRPr="00C366B3" w:rsidRDefault="00C366B3" w:rsidP="00701BD9">
      <w:pPr>
        <w:spacing w:after="0" w:line="360" w:lineRule="auto"/>
        <w:rPr>
          <w:lang w:val="bg-BG"/>
        </w:rPr>
      </w:pPr>
    </w:p>
    <w:sectPr w:rsidR="00C366B3" w:rsidRPr="00C366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5B" w:rsidRDefault="008B375B" w:rsidP="00C366B3">
      <w:pPr>
        <w:spacing w:after="0" w:line="240" w:lineRule="auto"/>
      </w:pPr>
      <w:r>
        <w:separator/>
      </w:r>
    </w:p>
  </w:endnote>
  <w:endnote w:type="continuationSeparator" w:id="0">
    <w:p w:rsidR="008B375B" w:rsidRDefault="008B375B" w:rsidP="00C3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9" w:rsidRDefault="00701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518131"/>
      <w:docPartObj>
        <w:docPartGallery w:val="Page Numbers (Bottom of Page)"/>
        <w:docPartUnique/>
      </w:docPartObj>
    </w:sdtPr>
    <w:sdtEndPr>
      <w:rPr>
        <w:noProof/>
      </w:rPr>
    </w:sdtEndPr>
    <w:sdtContent>
      <w:p w:rsidR="00DA1D69" w:rsidRDefault="00DA1D69">
        <w:pPr>
          <w:pStyle w:val="Footer"/>
          <w:jc w:val="right"/>
        </w:pPr>
        <w:r>
          <w:fldChar w:fldCharType="begin"/>
        </w:r>
        <w:r>
          <w:instrText xml:space="preserve"> PAGE   \* MERGEFORMAT </w:instrText>
        </w:r>
        <w:r>
          <w:fldChar w:fldCharType="separate"/>
        </w:r>
        <w:r w:rsidR="00701BD9">
          <w:rPr>
            <w:noProof/>
          </w:rPr>
          <w:t>1</w:t>
        </w:r>
        <w:r>
          <w:rPr>
            <w:noProof/>
          </w:rPr>
          <w:fldChar w:fldCharType="end"/>
        </w:r>
      </w:p>
    </w:sdtContent>
  </w:sdt>
  <w:p w:rsidR="00DA1D69" w:rsidRDefault="00DA1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9" w:rsidRDefault="00701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5B" w:rsidRDefault="008B375B" w:rsidP="00C366B3">
      <w:pPr>
        <w:spacing w:after="0" w:line="240" w:lineRule="auto"/>
      </w:pPr>
      <w:r>
        <w:separator/>
      </w:r>
    </w:p>
  </w:footnote>
  <w:footnote w:type="continuationSeparator" w:id="0">
    <w:p w:rsidR="008B375B" w:rsidRDefault="008B375B" w:rsidP="00C366B3">
      <w:pPr>
        <w:spacing w:after="0" w:line="240" w:lineRule="auto"/>
      </w:pPr>
      <w:r>
        <w:continuationSeparator/>
      </w:r>
    </w:p>
  </w:footnote>
  <w:footnote w:id="1">
    <w:p w:rsidR="003D53C6" w:rsidRPr="00D46CDB" w:rsidRDefault="003D53C6" w:rsidP="00D46CDB">
      <w:pPr>
        <w:pStyle w:val="FootnoteText"/>
        <w:spacing w:after="0" w:line="240" w:lineRule="auto"/>
        <w:jc w:val="both"/>
        <w:rPr>
          <w:rFonts w:ascii="Times New Roman" w:hAnsi="Times New Roman" w:cs="Times New Roman"/>
        </w:rPr>
      </w:pPr>
      <w:r w:rsidRPr="00D46CDB">
        <w:rPr>
          <w:rStyle w:val="FootnoteReference"/>
          <w:rFonts w:ascii="Times New Roman" w:hAnsi="Times New Roman" w:cs="Times New Roman"/>
        </w:rPr>
        <w:footnoteRef/>
      </w:r>
      <w:r w:rsidR="00701BD9">
        <w:rPr>
          <w:rFonts w:ascii="Times New Roman" w:hAnsi="Times New Roman" w:cs="Times New Roman"/>
        </w:rPr>
        <w:t xml:space="preserve"> Докторант по К</w:t>
      </w:r>
      <w:r w:rsidRPr="00D46CDB">
        <w:rPr>
          <w:rFonts w:ascii="Times New Roman" w:hAnsi="Times New Roman" w:cs="Times New Roman"/>
        </w:rPr>
        <w:t xml:space="preserve">онституционно право в Института за държавата и правото на БАН с насрочена публична защита на дисертационен труд на 5.07.2016 г. </w:t>
      </w:r>
    </w:p>
  </w:footnote>
  <w:footnote w:id="2">
    <w:p w:rsidR="00C2555C" w:rsidRDefault="00C2555C" w:rsidP="00D46CDB">
      <w:pPr>
        <w:pStyle w:val="FootnoteText"/>
        <w:spacing w:after="0" w:line="240" w:lineRule="auto"/>
        <w:jc w:val="both"/>
      </w:pPr>
      <w:r>
        <w:rPr>
          <w:rStyle w:val="FootnoteReference"/>
        </w:rPr>
        <w:footnoteRef/>
      </w:r>
      <w:r>
        <w:t xml:space="preserve"> </w:t>
      </w:r>
      <w:r w:rsidRPr="002E3E15">
        <w:rPr>
          <w:rFonts w:ascii="Times New Roman" w:hAnsi="Times New Roman" w:cs="Times New Roman"/>
          <w:b/>
          <w:lang w:val="en-US"/>
        </w:rPr>
        <w:t>Schmitt, C.</w:t>
      </w:r>
      <w:r w:rsidRPr="00AD72EF">
        <w:rPr>
          <w:rFonts w:ascii="Times New Roman" w:hAnsi="Times New Roman" w:cs="Times New Roman"/>
          <w:lang w:val="en-US"/>
        </w:rPr>
        <w:t xml:space="preserve"> </w:t>
      </w:r>
      <w:r w:rsidRPr="002E3E15">
        <w:rPr>
          <w:rFonts w:ascii="Times New Roman" w:hAnsi="Times New Roman" w:cs="Times New Roman"/>
          <w:i/>
          <w:lang w:val="en-US"/>
        </w:rPr>
        <w:t>Political Theology. Four Chapters on the Concept of Sovereignty (</w:t>
      </w:r>
      <w:r w:rsidRPr="00AD72EF">
        <w:rPr>
          <w:rFonts w:ascii="Times New Roman" w:hAnsi="Times New Roman" w:cs="Times New Roman"/>
          <w:lang w:val="en-US"/>
        </w:rPr>
        <w:t>1922), trans. by G. Schwab, Chicago: University of Chicago Press, 2005. 116 p.</w:t>
      </w:r>
      <w:r>
        <w:rPr>
          <w:rFonts w:ascii="Times New Roman" w:hAnsi="Times New Roman" w:cs="Times New Roman"/>
        </w:rPr>
        <w:t xml:space="preserve">, както и: </w:t>
      </w:r>
      <w:r w:rsidRPr="002E3E15">
        <w:rPr>
          <w:rFonts w:ascii="Times New Roman" w:hAnsi="Times New Roman" w:cs="Times New Roman"/>
          <w:b/>
        </w:rPr>
        <w:t>Schmitt, C.</w:t>
      </w:r>
      <w:r w:rsidRPr="00861B6B">
        <w:rPr>
          <w:rFonts w:ascii="Times New Roman" w:hAnsi="Times New Roman" w:cs="Times New Roman"/>
        </w:rPr>
        <w:t xml:space="preserve"> </w:t>
      </w:r>
      <w:r w:rsidRPr="002E3E15">
        <w:rPr>
          <w:rFonts w:ascii="Times New Roman" w:hAnsi="Times New Roman" w:cs="Times New Roman"/>
          <w:i/>
        </w:rPr>
        <w:t>Dictatorship. From the Origin of the Modern Concept of Sovereignty to Proletarian Class Struggle (1921)</w:t>
      </w:r>
      <w:r w:rsidRPr="00861B6B">
        <w:rPr>
          <w:rFonts w:ascii="Times New Roman" w:hAnsi="Times New Roman" w:cs="Times New Roman"/>
        </w:rPr>
        <w:t>, trans. by M. Hoelzl and G. Ward, Cambridge: Polity Press, 2014. 314 p.</w:t>
      </w:r>
    </w:p>
  </w:footnote>
  <w:footnote w:id="3">
    <w:p w:rsidR="00C2555C" w:rsidRDefault="00C2555C" w:rsidP="00C2555C">
      <w:pPr>
        <w:pStyle w:val="FootnoteText"/>
        <w:spacing w:after="0" w:line="240" w:lineRule="auto"/>
        <w:jc w:val="both"/>
      </w:pPr>
      <w:r>
        <w:rPr>
          <w:rStyle w:val="FootnoteReference"/>
        </w:rPr>
        <w:footnoteRef/>
      </w:r>
      <w:r>
        <w:t xml:space="preserve"> </w:t>
      </w:r>
      <w:r w:rsidRPr="002E3E15">
        <w:rPr>
          <w:rFonts w:ascii="Times New Roman" w:hAnsi="Times New Roman" w:cs="Times New Roman"/>
          <w:b/>
        </w:rPr>
        <w:t>Агамбен, Дж.</w:t>
      </w:r>
      <w:r>
        <w:rPr>
          <w:rFonts w:ascii="Times New Roman" w:hAnsi="Times New Roman" w:cs="Times New Roman"/>
        </w:rPr>
        <w:t xml:space="preserve"> </w:t>
      </w:r>
      <w:r w:rsidRPr="002E3E15">
        <w:rPr>
          <w:rFonts w:ascii="Times New Roman" w:hAnsi="Times New Roman" w:cs="Times New Roman"/>
          <w:i/>
        </w:rPr>
        <w:t>Homo Sacer. Чрезвычайное положение</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Издательство „Европа“, 2011, 148 с., както и: </w:t>
      </w:r>
      <w:r w:rsidRPr="002E3E15">
        <w:rPr>
          <w:rFonts w:ascii="Times New Roman" w:hAnsi="Times New Roman" w:cs="Times New Roman"/>
          <w:b/>
        </w:rPr>
        <w:t>Агамбен, Дж.</w:t>
      </w:r>
      <w:r>
        <w:rPr>
          <w:rFonts w:ascii="Times New Roman" w:hAnsi="Times New Roman" w:cs="Times New Roman"/>
        </w:rPr>
        <w:t xml:space="preserve"> </w:t>
      </w:r>
      <w:r w:rsidRPr="002E3E15">
        <w:rPr>
          <w:rFonts w:ascii="Times New Roman" w:hAnsi="Times New Roman" w:cs="Times New Roman"/>
          <w:i/>
        </w:rPr>
        <w:t>Homo Sacer. Суверенная власть и голая жизнь.</w:t>
      </w:r>
      <w:r>
        <w:rPr>
          <w:rFonts w:ascii="Times New Roman" w:hAnsi="Times New Roman" w:cs="Times New Roman"/>
        </w:rPr>
        <w:t xml:space="preserve"> И</w:t>
      </w:r>
      <w:r w:rsidRPr="00C35962">
        <w:rPr>
          <w:rFonts w:ascii="Times New Roman" w:hAnsi="Times New Roman" w:cs="Times New Roman"/>
        </w:rPr>
        <w:t>здательство „Европа“</w:t>
      </w:r>
      <w:r>
        <w:rPr>
          <w:rFonts w:ascii="Times New Roman" w:hAnsi="Times New Roman" w:cs="Times New Roman"/>
        </w:rPr>
        <w:t>, 2011, с.</w:t>
      </w:r>
      <w:r w:rsidRPr="00C35962">
        <w:rPr>
          <w:rFonts w:ascii="Times New Roman" w:hAnsi="Times New Roman" w:cs="Times New Roman"/>
        </w:rPr>
        <w:t xml:space="preserve"> 216-217.</w:t>
      </w:r>
    </w:p>
  </w:footnote>
  <w:footnote w:id="4">
    <w:p w:rsidR="00C2555C" w:rsidRDefault="00C2555C" w:rsidP="00C2555C">
      <w:pPr>
        <w:pStyle w:val="FootnoteText"/>
        <w:spacing w:after="0" w:line="240" w:lineRule="auto"/>
        <w:jc w:val="both"/>
      </w:pPr>
      <w:r>
        <w:rPr>
          <w:rStyle w:val="FootnoteReference"/>
        </w:rPr>
        <w:footnoteRef/>
      </w:r>
      <w:r>
        <w:t xml:space="preserve"> </w:t>
      </w:r>
      <w:r w:rsidRPr="000E66A2">
        <w:rPr>
          <w:rFonts w:ascii="Times New Roman" w:hAnsi="Times New Roman" w:cs="Times New Roman"/>
          <w:b/>
          <w:lang w:val="en-US"/>
        </w:rPr>
        <w:t>Rossiter, Cl.</w:t>
      </w:r>
      <w:r>
        <w:rPr>
          <w:rFonts w:ascii="Times New Roman" w:hAnsi="Times New Roman" w:cs="Times New Roman"/>
          <w:lang w:val="en-US"/>
        </w:rPr>
        <w:t xml:space="preserve"> </w:t>
      </w:r>
      <w:r w:rsidRPr="000E66A2">
        <w:rPr>
          <w:rFonts w:ascii="Times New Roman" w:hAnsi="Times New Roman" w:cs="Times New Roman"/>
          <w:i/>
          <w:lang w:val="en-US"/>
        </w:rPr>
        <w:t>Constitutional Dictatorship: Crisis government in the Modern Democracies</w:t>
      </w:r>
      <w:r w:rsidRPr="007D1249">
        <w:rPr>
          <w:rFonts w:ascii="Times New Roman" w:hAnsi="Times New Roman" w:cs="Times New Roman"/>
          <w:lang w:val="en-US"/>
        </w:rPr>
        <w:t>. Princeton University Press, 1948, 322 p.</w:t>
      </w:r>
    </w:p>
  </w:footnote>
  <w:footnote w:id="5">
    <w:p w:rsidR="00C2555C" w:rsidRDefault="00C2555C" w:rsidP="00C2555C">
      <w:pPr>
        <w:pStyle w:val="FootnoteText"/>
        <w:spacing w:after="0" w:line="240" w:lineRule="auto"/>
        <w:jc w:val="both"/>
      </w:pPr>
      <w:r>
        <w:rPr>
          <w:rStyle w:val="FootnoteReference"/>
        </w:rPr>
        <w:footnoteRef/>
      </w:r>
      <w:r>
        <w:t xml:space="preserve"> </w:t>
      </w:r>
      <w:r w:rsidRPr="00EE6D0B">
        <w:rPr>
          <w:rFonts w:ascii="Times New Roman" w:hAnsi="Times New Roman" w:cs="Times New Roman"/>
        </w:rPr>
        <w:t>Виж по въпроса за въвеждането на термина „конституционна диктатура“ у</w:t>
      </w:r>
      <w:r w:rsidRPr="00177003">
        <w:rPr>
          <w:rFonts w:ascii="Times New Roman" w:hAnsi="Times New Roman" w:cs="Times New Roman"/>
        </w:rPr>
        <w:t xml:space="preserve">: </w:t>
      </w:r>
      <w:r w:rsidRPr="002E3E15">
        <w:rPr>
          <w:rFonts w:ascii="Times New Roman" w:hAnsi="Times New Roman" w:cs="Times New Roman"/>
          <w:b/>
        </w:rPr>
        <w:t>Танчев, Е.</w:t>
      </w:r>
      <w:r>
        <w:rPr>
          <w:rFonts w:ascii="Times New Roman" w:hAnsi="Times New Roman" w:cs="Times New Roman"/>
        </w:rPr>
        <w:t xml:space="preserve"> </w:t>
      </w:r>
      <w:r w:rsidRPr="002E3E15">
        <w:rPr>
          <w:rFonts w:ascii="Times New Roman" w:hAnsi="Times New Roman" w:cs="Times New Roman"/>
          <w:i/>
        </w:rPr>
        <w:t>Националната сигурност и конституцинната уредба на извънредното положение</w:t>
      </w:r>
      <w:r>
        <w:rPr>
          <w:rFonts w:ascii="Times New Roman" w:hAnsi="Times New Roman" w:cs="Times New Roman"/>
        </w:rPr>
        <w:t>.</w:t>
      </w:r>
      <w:r w:rsidRPr="00177003">
        <w:rPr>
          <w:rFonts w:ascii="Times New Roman" w:hAnsi="Times New Roman" w:cs="Times New Roman"/>
        </w:rPr>
        <w:t xml:space="preserve"> </w:t>
      </w:r>
      <w:r>
        <w:rPr>
          <w:rFonts w:ascii="Times New Roman" w:hAnsi="Times New Roman" w:cs="Times New Roman"/>
          <w:lang w:val="en-US"/>
        </w:rPr>
        <w:t xml:space="preserve">- </w:t>
      </w:r>
      <w:r w:rsidRPr="00177003">
        <w:rPr>
          <w:rFonts w:ascii="Times New Roman" w:hAnsi="Times New Roman" w:cs="Times New Roman"/>
        </w:rPr>
        <w:t>сп. „Международни отношения“, кн. 5/94, с.</w:t>
      </w:r>
      <w:r w:rsidRPr="00177003">
        <w:rPr>
          <w:rFonts w:ascii="Times New Roman" w:hAnsi="Times New Roman" w:cs="Times New Roman"/>
          <w:lang w:val="en-US"/>
        </w:rPr>
        <w:t xml:space="preserve"> </w:t>
      </w:r>
      <w:r w:rsidRPr="00177003">
        <w:rPr>
          <w:rFonts w:ascii="Times New Roman" w:hAnsi="Times New Roman" w:cs="Times New Roman"/>
        </w:rPr>
        <w:t xml:space="preserve">101-111, както и </w:t>
      </w:r>
      <w:r w:rsidRPr="002E3E15">
        <w:rPr>
          <w:rFonts w:ascii="Times New Roman" w:hAnsi="Times New Roman" w:cs="Times New Roman"/>
          <w:b/>
        </w:rPr>
        <w:t>Friedrich,</w:t>
      </w:r>
      <w:r w:rsidRPr="002E3E15">
        <w:rPr>
          <w:rFonts w:ascii="Times New Roman" w:hAnsi="Times New Roman" w:cs="Times New Roman"/>
          <w:b/>
          <w:lang w:val="en-US"/>
        </w:rPr>
        <w:t xml:space="preserve"> </w:t>
      </w:r>
      <w:r w:rsidRPr="002E3E15">
        <w:rPr>
          <w:rFonts w:ascii="Times New Roman" w:hAnsi="Times New Roman" w:cs="Times New Roman"/>
          <w:b/>
        </w:rPr>
        <w:t>C.</w:t>
      </w:r>
      <w:r w:rsidRPr="00177003">
        <w:rPr>
          <w:rFonts w:ascii="Times New Roman" w:hAnsi="Times New Roman" w:cs="Times New Roman"/>
        </w:rPr>
        <w:t xml:space="preserve"> </w:t>
      </w:r>
      <w:r w:rsidRPr="002E3E15">
        <w:rPr>
          <w:rFonts w:ascii="Times New Roman" w:hAnsi="Times New Roman" w:cs="Times New Roman"/>
          <w:i/>
        </w:rPr>
        <w:t>Constitutional Government</w:t>
      </w:r>
      <w:r w:rsidRPr="002E3E15">
        <w:rPr>
          <w:rFonts w:ascii="Times New Roman" w:hAnsi="Times New Roman" w:cs="Times New Roman"/>
          <w:i/>
          <w:lang w:val="en-US"/>
        </w:rPr>
        <w:t xml:space="preserve"> </w:t>
      </w:r>
      <w:r w:rsidRPr="002E3E15">
        <w:rPr>
          <w:rFonts w:ascii="Times New Roman" w:hAnsi="Times New Roman" w:cs="Times New Roman"/>
          <w:i/>
        </w:rPr>
        <w:t>and</w:t>
      </w:r>
      <w:r w:rsidRPr="002E3E15">
        <w:rPr>
          <w:rFonts w:ascii="Times New Roman" w:hAnsi="Times New Roman" w:cs="Times New Roman"/>
          <w:i/>
          <w:lang w:val="en-US"/>
        </w:rPr>
        <w:t xml:space="preserve"> </w:t>
      </w:r>
      <w:r w:rsidRPr="002E3E15">
        <w:rPr>
          <w:rFonts w:ascii="Times New Roman" w:hAnsi="Times New Roman" w:cs="Times New Roman"/>
          <w:i/>
        </w:rPr>
        <w:t>Democracy:</w:t>
      </w:r>
      <w:r w:rsidRPr="002E3E15">
        <w:rPr>
          <w:rFonts w:ascii="Times New Roman" w:hAnsi="Times New Roman" w:cs="Times New Roman"/>
          <w:i/>
          <w:lang w:val="en-US"/>
        </w:rPr>
        <w:t xml:space="preserve"> </w:t>
      </w:r>
      <w:r w:rsidRPr="002E3E15">
        <w:rPr>
          <w:rFonts w:ascii="Times New Roman" w:hAnsi="Times New Roman" w:cs="Times New Roman"/>
          <w:i/>
        </w:rPr>
        <w:t>Theory</w:t>
      </w:r>
      <w:r w:rsidRPr="002E3E15">
        <w:rPr>
          <w:rFonts w:ascii="Times New Roman" w:hAnsi="Times New Roman" w:cs="Times New Roman"/>
          <w:i/>
          <w:lang w:val="en-US"/>
        </w:rPr>
        <w:t xml:space="preserve"> </w:t>
      </w:r>
      <w:r w:rsidRPr="002E3E15">
        <w:rPr>
          <w:rFonts w:ascii="Times New Roman" w:hAnsi="Times New Roman" w:cs="Times New Roman"/>
          <w:i/>
        </w:rPr>
        <w:t>and</w:t>
      </w:r>
      <w:r w:rsidRPr="002E3E15">
        <w:rPr>
          <w:rFonts w:ascii="Times New Roman" w:hAnsi="Times New Roman" w:cs="Times New Roman"/>
          <w:i/>
          <w:lang w:val="en-US"/>
        </w:rPr>
        <w:t xml:space="preserve"> </w:t>
      </w:r>
      <w:r w:rsidRPr="002E3E15">
        <w:rPr>
          <w:rFonts w:ascii="Times New Roman" w:hAnsi="Times New Roman" w:cs="Times New Roman"/>
          <w:i/>
        </w:rPr>
        <w:t>Practice</w:t>
      </w:r>
      <w:r w:rsidRPr="002E3E15">
        <w:rPr>
          <w:rFonts w:ascii="Times New Roman" w:hAnsi="Times New Roman" w:cs="Times New Roman"/>
          <w:i/>
          <w:lang w:val="en-US"/>
        </w:rPr>
        <w:t xml:space="preserve"> </w:t>
      </w:r>
      <w:r w:rsidRPr="002E3E15">
        <w:rPr>
          <w:rFonts w:ascii="Times New Roman" w:hAnsi="Times New Roman" w:cs="Times New Roman"/>
          <w:i/>
        </w:rPr>
        <w:t>in Europe</w:t>
      </w:r>
      <w:r w:rsidRPr="002E3E15">
        <w:rPr>
          <w:rFonts w:ascii="Times New Roman" w:hAnsi="Times New Roman" w:cs="Times New Roman"/>
          <w:i/>
          <w:lang w:val="en-US"/>
        </w:rPr>
        <w:t xml:space="preserve"> </w:t>
      </w:r>
      <w:r w:rsidRPr="002E3E15">
        <w:rPr>
          <w:rFonts w:ascii="Times New Roman" w:hAnsi="Times New Roman" w:cs="Times New Roman"/>
          <w:i/>
        </w:rPr>
        <w:t>and</w:t>
      </w:r>
      <w:r w:rsidRPr="002E3E15">
        <w:rPr>
          <w:rFonts w:ascii="Times New Roman" w:hAnsi="Times New Roman" w:cs="Times New Roman"/>
          <w:i/>
          <w:lang w:val="en-US"/>
        </w:rPr>
        <w:t xml:space="preserve"> </w:t>
      </w:r>
      <w:r w:rsidRPr="002E3E15">
        <w:rPr>
          <w:rFonts w:ascii="Times New Roman" w:hAnsi="Times New Roman" w:cs="Times New Roman"/>
          <w:i/>
        </w:rPr>
        <w:t>America</w:t>
      </w:r>
      <w:r>
        <w:rPr>
          <w:rFonts w:ascii="Times New Roman" w:hAnsi="Times New Roman" w:cs="Times New Roman"/>
          <w:lang w:val="en-US"/>
        </w:rPr>
        <w:t xml:space="preserve">. </w:t>
      </w:r>
      <w:r>
        <w:rPr>
          <w:rFonts w:ascii="Times New Roman" w:hAnsi="Times New Roman" w:cs="Times New Roman"/>
        </w:rPr>
        <w:t xml:space="preserve"> Boston, </w:t>
      </w:r>
      <w:r w:rsidRPr="00EE6D0B">
        <w:rPr>
          <w:rFonts w:ascii="Times New Roman" w:hAnsi="Times New Roman" w:cs="Times New Roman"/>
        </w:rPr>
        <w:t>Little,</w:t>
      </w:r>
      <w:r>
        <w:rPr>
          <w:rFonts w:ascii="Times New Roman" w:hAnsi="Times New Roman" w:cs="Times New Roman"/>
          <w:lang w:val="en-US"/>
        </w:rPr>
        <w:t xml:space="preserve"> </w:t>
      </w:r>
      <w:r w:rsidRPr="00EE6D0B">
        <w:rPr>
          <w:rFonts w:ascii="Times New Roman" w:hAnsi="Times New Roman" w:cs="Times New Roman"/>
        </w:rPr>
        <w:t>Brown,</w:t>
      </w:r>
      <w:r>
        <w:rPr>
          <w:rFonts w:ascii="Times New Roman" w:hAnsi="Times New Roman" w:cs="Times New Roman"/>
          <w:lang w:val="en-US"/>
        </w:rPr>
        <w:t xml:space="preserve"> </w:t>
      </w:r>
      <w:r>
        <w:rPr>
          <w:rFonts w:ascii="Times New Roman" w:hAnsi="Times New Roman" w:cs="Times New Roman"/>
        </w:rPr>
        <w:t xml:space="preserve">and </w:t>
      </w:r>
      <w:r w:rsidRPr="00EE6D0B">
        <w:rPr>
          <w:rFonts w:ascii="Times New Roman" w:hAnsi="Times New Roman" w:cs="Times New Roman"/>
        </w:rPr>
        <w:t>Co.,</w:t>
      </w:r>
      <w:r>
        <w:rPr>
          <w:rFonts w:ascii="Times New Roman" w:hAnsi="Times New Roman" w:cs="Times New Roman"/>
          <w:lang w:val="en-US"/>
        </w:rPr>
        <w:t xml:space="preserve"> </w:t>
      </w:r>
      <w:r>
        <w:rPr>
          <w:rFonts w:ascii="Times New Roman" w:hAnsi="Times New Roman" w:cs="Times New Roman"/>
        </w:rPr>
        <w:t>1941</w:t>
      </w:r>
      <w:r w:rsidRPr="00EE6D0B">
        <w:rPr>
          <w:rFonts w:ascii="Times New Roman" w:hAnsi="Times New Roman" w:cs="Times New Roman"/>
        </w:rPr>
        <w:t>,</w:t>
      </w:r>
      <w:r>
        <w:rPr>
          <w:rFonts w:ascii="Times New Roman" w:hAnsi="Times New Roman" w:cs="Times New Roman"/>
          <w:lang w:val="en-US"/>
        </w:rPr>
        <w:t xml:space="preserve"> p. </w:t>
      </w:r>
      <w:r w:rsidRPr="00EE6D0B">
        <w:rPr>
          <w:rFonts w:ascii="Times New Roman" w:hAnsi="Times New Roman" w:cs="Times New Roman"/>
        </w:rPr>
        <w:t>235-51</w:t>
      </w:r>
      <w:r>
        <w:rPr>
          <w:rFonts w:ascii="Times New Roman" w:hAnsi="Times New Roman" w:cs="Times New Roman"/>
        </w:rPr>
        <w:t xml:space="preserve">; </w:t>
      </w:r>
      <w:r w:rsidRPr="002E3E15">
        <w:rPr>
          <w:rFonts w:ascii="Times New Roman" w:hAnsi="Times New Roman" w:cs="Times New Roman"/>
          <w:b/>
        </w:rPr>
        <w:t>Watkins,</w:t>
      </w:r>
      <w:r w:rsidRPr="002E3E15">
        <w:rPr>
          <w:rFonts w:ascii="Times New Roman" w:hAnsi="Times New Roman" w:cs="Times New Roman"/>
          <w:b/>
          <w:lang w:val="en-US"/>
        </w:rPr>
        <w:t xml:space="preserve"> </w:t>
      </w:r>
      <w:r w:rsidRPr="002E3E15">
        <w:rPr>
          <w:rFonts w:ascii="Times New Roman" w:hAnsi="Times New Roman" w:cs="Times New Roman"/>
          <w:b/>
        </w:rPr>
        <w:t>F.</w:t>
      </w:r>
      <w:r>
        <w:rPr>
          <w:rFonts w:ascii="Times New Roman" w:hAnsi="Times New Roman" w:cs="Times New Roman"/>
        </w:rPr>
        <w:t xml:space="preserve"> </w:t>
      </w:r>
      <w:r w:rsidRPr="002E3E15">
        <w:rPr>
          <w:rFonts w:ascii="Times New Roman" w:hAnsi="Times New Roman" w:cs="Times New Roman"/>
          <w:i/>
        </w:rPr>
        <w:t>The</w:t>
      </w:r>
      <w:r w:rsidRPr="002E3E15">
        <w:rPr>
          <w:rFonts w:ascii="Times New Roman" w:hAnsi="Times New Roman" w:cs="Times New Roman"/>
          <w:i/>
          <w:lang w:val="en-US"/>
        </w:rPr>
        <w:t xml:space="preserve"> </w:t>
      </w:r>
      <w:r w:rsidRPr="002E3E15">
        <w:rPr>
          <w:rFonts w:ascii="Times New Roman" w:hAnsi="Times New Roman" w:cs="Times New Roman"/>
          <w:i/>
        </w:rPr>
        <w:t>Problem</w:t>
      </w:r>
      <w:r w:rsidRPr="002E3E15">
        <w:rPr>
          <w:rFonts w:ascii="Times New Roman" w:hAnsi="Times New Roman" w:cs="Times New Roman"/>
          <w:i/>
          <w:lang w:val="en-US"/>
        </w:rPr>
        <w:t xml:space="preserve"> </w:t>
      </w:r>
      <w:r w:rsidRPr="002E3E15">
        <w:rPr>
          <w:rFonts w:ascii="Times New Roman" w:hAnsi="Times New Roman" w:cs="Times New Roman"/>
          <w:i/>
        </w:rPr>
        <w:t>of</w:t>
      </w:r>
      <w:r w:rsidRPr="002E3E15">
        <w:rPr>
          <w:rFonts w:ascii="Times New Roman" w:hAnsi="Times New Roman" w:cs="Times New Roman"/>
          <w:i/>
          <w:lang w:val="en-US"/>
        </w:rPr>
        <w:t xml:space="preserve"> </w:t>
      </w:r>
      <w:r w:rsidRPr="002E3E15">
        <w:rPr>
          <w:rFonts w:ascii="Times New Roman" w:hAnsi="Times New Roman" w:cs="Times New Roman"/>
          <w:i/>
        </w:rPr>
        <w:t>Constitutional</w:t>
      </w:r>
      <w:r w:rsidRPr="002E3E15">
        <w:rPr>
          <w:rFonts w:ascii="Times New Roman" w:hAnsi="Times New Roman" w:cs="Times New Roman"/>
          <w:i/>
          <w:lang w:val="en-US"/>
        </w:rPr>
        <w:t xml:space="preserve"> </w:t>
      </w:r>
      <w:r w:rsidRPr="002E3E15">
        <w:rPr>
          <w:rFonts w:ascii="Times New Roman" w:hAnsi="Times New Roman" w:cs="Times New Roman"/>
          <w:i/>
        </w:rPr>
        <w:t>Dictatorship</w:t>
      </w:r>
      <w:r w:rsidRPr="00AD72EF">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Public </w:t>
      </w:r>
      <w:r w:rsidRPr="00EE6D0B">
        <w:rPr>
          <w:rFonts w:ascii="Times New Roman" w:hAnsi="Times New Roman" w:cs="Times New Roman"/>
        </w:rPr>
        <w:t>Policy:</w:t>
      </w:r>
      <w:r>
        <w:rPr>
          <w:rFonts w:ascii="Times New Roman" w:hAnsi="Times New Roman" w:cs="Times New Roman"/>
          <w:lang w:val="en-US"/>
        </w:rPr>
        <w:t xml:space="preserve"> </w:t>
      </w:r>
      <w:r w:rsidRPr="00EE6D0B">
        <w:rPr>
          <w:rFonts w:ascii="Times New Roman" w:hAnsi="Times New Roman" w:cs="Times New Roman"/>
        </w:rPr>
        <w:t>A</w:t>
      </w:r>
      <w:r>
        <w:rPr>
          <w:rFonts w:ascii="Times New Roman" w:hAnsi="Times New Roman" w:cs="Times New Roman"/>
          <w:lang w:val="en-US"/>
        </w:rPr>
        <w:t xml:space="preserve"> </w:t>
      </w:r>
      <w:r w:rsidRPr="00EE6D0B">
        <w:rPr>
          <w:rFonts w:ascii="Times New Roman" w:hAnsi="Times New Roman" w:cs="Times New Roman"/>
        </w:rPr>
        <w:t>Yearbook</w:t>
      </w:r>
      <w:r>
        <w:rPr>
          <w:rFonts w:ascii="Times New Roman" w:hAnsi="Times New Roman" w:cs="Times New Roman"/>
          <w:lang w:val="en-US"/>
        </w:rPr>
        <w:t xml:space="preserve"> </w:t>
      </w:r>
      <w:r w:rsidRPr="00EE6D0B">
        <w:rPr>
          <w:rFonts w:ascii="Times New Roman" w:hAnsi="Times New Roman" w:cs="Times New Roman"/>
        </w:rPr>
        <w:t>of</w:t>
      </w:r>
      <w:r>
        <w:rPr>
          <w:rFonts w:ascii="Times New Roman" w:hAnsi="Times New Roman" w:cs="Times New Roman"/>
          <w:lang w:val="en-US"/>
        </w:rPr>
        <w:t xml:space="preserve"> </w:t>
      </w:r>
      <w:r w:rsidRPr="00EE6D0B">
        <w:rPr>
          <w:rFonts w:ascii="Times New Roman" w:hAnsi="Times New Roman" w:cs="Times New Roman"/>
        </w:rPr>
        <w:t>the</w:t>
      </w:r>
      <w:r>
        <w:rPr>
          <w:rFonts w:ascii="Times New Roman" w:hAnsi="Times New Roman" w:cs="Times New Roman"/>
          <w:lang w:val="en-US"/>
        </w:rPr>
        <w:t xml:space="preserve"> </w:t>
      </w:r>
      <w:r w:rsidRPr="00EE6D0B">
        <w:rPr>
          <w:rFonts w:ascii="Times New Roman" w:hAnsi="Times New Roman" w:cs="Times New Roman"/>
        </w:rPr>
        <w:t>Graduate</w:t>
      </w:r>
      <w:r>
        <w:rPr>
          <w:rFonts w:ascii="Times New Roman" w:hAnsi="Times New Roman" w:cs="Times New Roman"/>
          <w:lang w:val="en-US"/>
        </w:rPr>
        <w:t xml:space="preserve"> </w:t>
      </w:r>
      <w:r w:rsidRPr="00EE6D0B">
        <w:rPr>
          <w:rFonts w:ascii="Times New Roman" w:hAnsi="Times New Roman" w:cs="Times New Roman"/>
        </w:rPr>
        <w:t>School</w:t>
      </w:r>
      <w:r>
        <w:rPr>
          <w:rFonts w:ascii="Times New Roman" w:hAnsi="Times New Roman" w:cs="Times New Roman"/>
          <w:lang w:val="en-US"/>
        </w:rPr>
        <w:t xml:space="preserve"> </w:t>
      </w:r>
      <w:r w:rsidRPr="00EE6D0B">
        <w:rPr>
          <w:rFonts w:ascii="Times New Roman" w:hAnsi="Times New Roman" w:cs="Times New Roman"/>
        </w:rPr>
        <w:t>of</w:t>
      </w:r>
      <w:r>
        <w:rPr>
          <w:rFonts w:ascii="Times New Roman" w:hAnsi="Times New Roman" w:cs="Times New Roman"/>
          <w:lang w:val="en-US"/>
        </w:rPr>
        <w:t xml:space="preserve"> </w:t>
      </w:r>
      <w:r w:rsidRPr="00EE6D0B">
        <w:rPr>
          <w:rFonts w:ascii="Times New Roman" w:hAnsi="Times New Roman" w:cs="Times New Roman"/>
        </w:rPr>
        <w:t>Public</w:t>
      </w:r>
      <w:r w:rsidRPr="00AD72EF">
        <w:rPr>
          <w:rFonts w:ascii="Times New Roman" w:hAnsi="Times New Roman" w:cs="Times New Roman"/>
        </w:rPr>
        <w:t xml:space="preserve"> </w:t>
      </w:r>
      <w:r w:rsidRPr="00EE6D0B">
        <w:rPr>
          <w:rFonts w:ascii="Times New Roman" w:hAnsi="Times New Roman" w:cs="Times New Roman"/>
        </w:rPr>
        <w:t>Administration,</w:t>
      </w:r>
      <w:r>
        <w:rPr>
          <w:rFonts w:ascii="Times New Roman" w:hAnsi="Times New Roman" w:cs="Times New Roman"/>
          <w:lang w:val="en-US"/>
        </w:rPr>
        <w:t xml:space="preserve"> </w:t>
      </w:r>
      <w:r w:rsidRPr="00EE6D0B">
        <w:rPr>
          <w:rFonts w:ascii="Times New Roman" w:hAnsi="Times New Roman" w:cs="Times New Roman"/>
        </w:rPr>
        <w:t>Harvard</w:t>
      </w:r>
      <w:r>
        <w:rPr>
          <w:rFonts w:ascii="Times New Roman" w:hAnsi="Times New Roman" w:cs="Times New Roman"/>
          <w:lang w:val="en-US"/>
        </w:rPr>
        <w:t xml:space="preserve"> </w:t>
      </w:r>
      <w:r w:rsidRPr="00EE6D0B">
        <w:rPr>
          <w:rFonts w:ascii="Times New Roman" w:hAnsi="Times New Roman" w:cs="Times New Roman"/>
        </w:rPr>
        <w:t>University,</w:t>
      </w:r>
      <w:r>
        <w:rPr>
          <w:rFonts w:ascii="Times New Roman" w:hAnsi="Times New Roman" w:cs="Times New Roman"/>
          <w:lang w:val="en-US"/>
        </w:rPr>
        <w:t xml:space="preserve"> </w:t>
      </w:r>
      <w:r w:rsidRPr="00EE6D0B">
        <w:rPr>
          <w:rFonts w:ascii="Times New Roman" w:hAnsi="Times New Roman" w:cs="Times New Roman"/>
        </w:rPr>
        <w:t>ed. Edward</w:t>
      </w:r>
      <w:r>
        <w:rPr>
          <w:rFonts w:ascii="Times New Roman" w:hAnsi="Times New Roman" w:cs="Times New Roman"/>
          <w:lang w:val="en-US"/>
        </w:rPr>
        <w:t xml:space="preserve"> </w:t>
      </w:r>
      <w:r w:rsidRPr="00EE6D0B">
        <w:rPr>
          <w:rFonts w:ascii="Times New Roman" w:hAnsi="Times New Roman" w:cs="Times New Roman"/>
        </w:rPr>
        <w:t>S. Mason</w:t>
      </w:r>
      <w:r>
        <w:rPr>
          <w:rFonts w:ascii="Times New Roman" w:hAnsi="Times New Roman" w:cs="Times New Roman"/>
          <w:lang w:val="en-US"/>
        </w:rPr>
        <w:t xml:space="preserve"> </w:t>
      </w:r>
      <w:r w:rsidRPr="00EE6D0B">
        <w:rPr>
          <w:rFonts w:ascii="Times New Roman" w:hAnsi="Times New Roman" w:cs="Times New Roman"/>
        </w:rPr>
        <w:t>and</w:t>
      </w:r>
      <w:r w:rsidRPr="00EE6D0B">
        <w:rPr>
          <w:rFonts w:ascii="Times New Roman" w:hAnsi="Times New Roman" w:cs="Times New Roman"/>
        </w:rPr>
        <w:tab/>
        <w:t>Carl</w:t>
      </w:r>
      <w:r>
        <w:rPr>
          <w:rFonts w:ascii="Times New Roman" w:hAnsi="Times New Roman" w:cs="Times New Roman"/>
          <w:lang w:val="en-US"/>
        </w:rPr>
        <w:t xml:space="preserve"> </w:t>
      </w:r>
      <w:r w:rsidRPr="00EE6D0B">
        <w:rPr>
          <w:rFonts w:ascii="Times New Roman" w:hAnsi="Times New Roman" w:cs="Times New Roman"/>
        </w:rPr>
        <w:t>J. Friedrich (Cambridge,</w:t>
      </w:r>
      <w:r>
        <w:rPr>
          <w:rFonts w:ascii="Times New Roman" w:hAnsi="Times New Roman" w:cs="Times New Roman"/>
          <w:lang w:val="en-US"/>
        </w:rPr>
        <w:t xml:space="preserve"> </w:t>
      </w:r>
      <w:r w:rsidRPr="00EE6D0B">
        <w:rPr>
          <w:rFonts w:ascii="Times New Roman" w:hAnsi="Times New Roman" w:cs="Times New Roman"/>
        </w:rPr>
        <w:t>MA:</w:t>
      </w:r>
      <w:r w:rsidRPr="00EE6D0B">
        <w:rPr>
          <w:rFonts w:ascii="Times New Roman" w:hAnsi="Times New Roman" w:cs="Times New Roman"/>
        </w:rPr>
        <w:tab/>
      </w:r>
      <w:r>
        <w:rPr>
          <w:rFonts w:ascii="Times New Roman" w:hAnsi="Times New Roman" w:cs="Times New Roman"/>
          <w:lang w:val="en-US"/>
        </w:rPr>
        <w:t xml:space="preserve"> </w:t>
      </w:r>
      <w:r w:rsidRPr="00EE6D0B">
        <w:rPr>
          <w:rFonts w:ascii="Times New Roman" w:hAnsi="Times New Roman" w:cs="Times New Roman"/>
        </w:rPr>
        <w:t>Harvard</w:t>
      </w:r>
      <w:r w:rsidRPr="00EE6D0B">
        <w:rPr>
          <w:rFonts w:ascii="Times New Roman" w:hAnsi="Times New Roman" w:cs="Times New Roman"/>
        </w:rPr>
        <w:tab/>
      </w:r>
      <w:r>
        <w:rPr>
          <w:rFonts w:ascii="Times New Roman" w:hAnsi="Times New Roman" w:cs="Times New Roman"/>
          <w:lang w:val="en-US"/>
        </w:rPr>
        <w:t xml:space="preserve"> </w:t>
      </w:r>
      <w:r w:rsidRPr="00EE6D0B">
        <w:rPr>
          <w:rFonts w:ascii="Times New Roman" w:hAnsi="Times New Roman" w:cs="Times New Roman"/>
        </w:rPr>
        <w:t>University Press,</w:t>
      </w:r>
      <w:r w:rsidRPr="00EE6D0B">
        <w:rPr>
          <w:rFonts w:ascii="Times New Roman" w:hAnsi="Times New Roman" w:cs="Times New Roman"/>
        </w:rPr>
        <w:tab/>
        <w:t xml:space="preserve">1940), </w:t>
      </w:r>
      <w:r w:rsidRPr="00AD72EF">
        <w:rPr>
          <w:rFonts w:ascii="Times New Roman" w:hAnsi="Times New Roman" w:cs="Times New Roman"/>
        </w:rPr>
        <w:t xml:space="preserve">p. </w:t>
      </w:r>
      <w:r w:rsidRPr="00EE6D0B">
        <w:rPr>
          <w:rFonts w:ascii="Times New Roman" w:hAnsi="Times New Roman" w:cs="Times New Roman"/>
        </w:rPr>
        <w:t>324-79</w:t>
      </w:r>
    </w:p>
  </w:footnote>
  <w:footnote w:id="6">
    <w:p w:rsidR="00C366B3" w:rsidRPr="00C35962" w:rsidRDefault="00C366B3" w:rsidP="00C366B3">
      <w:pPr>
        <w:pStyle w:val="FootnoteText"/>
        <w:jc w:val="both"/>
        <w:rPr>
          <w:rFonts w:ascii="Times New Roman" w:hAnsi="Times New Roman" w:cs="Times New Roman"/>
        </w:rPr>
      </w:pPr>
      <w:r w:rsidRPr="00C35962">
        <w:rPr>
          <w:rStyle w:val="FootnoteReference"/>
          <w:rFonts w:ascii="Times New Roman" w:hAnsi="Times New Roman" w:cs="Times New Roman"/>
        </w:rPr>
        <w:footnoteRef/>
      </w:r>
      <w:r w:rsidRPr="00C35962">
        <w:rPr>
          <w:rFonts w:ascii="Times New Roman" w:hAnsi="Times New Roman" w:cs="Times New Roman"/>
        </w:rPr>
        <w:t xml:space="preserve"> </w:t>
      </w:r>
      <w:r w:rsidRPr="000E66A2">
        <w:rPr>
          <w:rFonts w:ascii="Times New Roman" w:hAnsi="Times New Roman" w:cs="Times New Roman"/>
          <w:b/>
          <w:lang w:val="en-US"/>
        </w:rPr>
        <w:t>Rossiter, Cl.</w:t>
      </w:r>
      <w:r>
        <w:rPr>
          <w:rFonts w:ascii="Times New Roman" w:hAnsi="Times New Roman" w:cs="Times New Roman"/>
          <w:lang w:val="en-US"/>
        </w:rPr>
        <w:t xml:space="preserve"> </w:t>
      </w:r>
      <w:r>
        <w:rPr>
          <w:rFonts w:ascii="Times New Roman" w:hAnsi="Times New Roman" w:cs="Times New Roman"/>
        </w:rPr>
        <w:t xml:space="preserve">Цит.съч., </w:t>
      </w:r>
      <w:r w:rsidRPr="00C35962">
        <w:rPr>
          <w:rFonts w:ascii="Times New Roman" w:hAnsi="Times New Roman" w:cs="Times New Roman"/>
        </w:rPr>
        <w:t>с. 290</w:t>
      </w:r>
    </w:p>
  </w:footnote>
  <w:footnote w:id="7">
    <w:p w:rsidR="00C366B3" w:rsidRPr="002450F0" w:rsidRDefault="00C366B3" w:rsidP="00C2555C">
      <w:pPr>
        <w:pStyle w:val="FootnoteText"/>
        <w:spacing w:after="0" w:line="240" w:lineRule="auto"/>
        <w:jc w:val="both"/>
        <w:rPr>
          <w:rFonts w:ascii="Times New Roman" w:hAnsi="Times New Roman" w:cs="Times New Roman"/>
        </w:rPr>
      </w:pPr>
      <w:r w:rsidRPr="002450F0">
        <w:rPr>
          <w:rStyle w:val="FootnoteReference"/>
          <w:rFonts w:ascii="Times New Roman" w:hAnsi="Times New Roman" w:cs="Times New Roman"/>
        </w:rPr>
        <w:footnoteRef/>
      </w:r>
      <w:r>
        <w:rPr>
          <w:rFonts w:ascii="Times New Roman" w:hAnsi="Times New Roman" w:cs="Times New Roman"/>
        </w:rPr>
        <w:t xml:space="preserve"> </w:t>
      </w:r>
      <w:r w:rsidRPr="000E66A2">
        <w:rPr>
          <w:rFonts w:ascii="Times New Roman" w:hAnsi="Times New Roman" w:cs="Times New Roman"/>
          <w:b/>
        </w:rPr>
        <w:t>Танчев, Е.</w:t>
      </w:r>
      <w:r w:rsidRPr="002450F0">
        <w:rPr>
          <w:rFonts w:ascii="Times New Roman" w:hAnsi="Times New Roman" w:cs="Times New Roman"/>
        </w:rPr>
        <w:t xml:space="preserve"> Цит.съч., с. 101-111.</w:t>
      </w:r>
    </w:p>
  </w:footnote>
  <w:footnote w:id="8">
    <w:p w:rsidR="00C366B3" w:rsidRPr="00390291" w:rsidRDefault="00C366B3" w:rsidP="00C2555C">
      <w:pPr>
        <w:pStyle w:val="FootnoteText"/>
        <w:spacing w:after="0" w:line="240" w:lineRule="auto"/>
        <w:jc w:val="both"/>
        <w:rPr>
          <w:rFonts w:ascii="Times New Roman" w:hAnsi="Times New Roman" w:cs="Times New Roman"/>
          <w:lang w:val="en-US"/>
        </w:rPr>
      </w:pPr>
      <w:r w:rsidRPr="005C3C31">
        <w:rPr>
          <w:rStyle w:val="FootnoteReference"/>
          <w:rFonts w:ascii="Times New Roman" w:hAnsi="Times New Roman" w:cs="Times New Roman"/>
        </w:rPr>
        <w:footnoteRef/>
      </w:r>
      <w:r>
        <w:rPr>
          <w:rFonts w:ascii="Times New Roman" w:hAnsi="Times New Roman" w:cs="Times New Roman"/>
        </w:rPr>
        <w:t xml:space="preserve"> </w:t>
      </w:r>
      <w:r w:rsidRPr="000E66A2">
        <w:rPr>
          <w:rFonts w:ascii="Times New Roman" w:hAnsi="Times New Roman" w:cs="Times New Roman"/>
          <w:b/>
        </w:rPr>
        <w:t>Ganev, V.I</w:t>
      </w:r>
      <w:r>
        <w:rPr>
          <w:rFonts w:ascii="Times New Roman" w:hAnsi="Times New Roman" w:cs="Times New Roman"/>
        </w:rPr>
        <w:t xml:space="preserve">. </w:t>
      </w:r>
      <w:r w:rsidRPr="000E66A2">
        <w:rPr>
          <w:rFonts w:ascii="Times New Roman" w:hAnsi="Times New Roman" w:cs="Times New Roman"/>
          <w:i/>
        </w:rPr>
        <w:t>Emergency Powers and the New East European Constitutions.</w:t>
      </w:r>
      <w:r>
        <w:rPr>
          <w:rFonts w:ascii="Times New Roman" w:hAnsi="Times New Roman" w:cs="Times New Roman"/>
        </w:rPr>
        <w:t xml:space="preserve"> -</w:t>
      </w:r>
      <w:r w:rsidRPr="005C3C31">
        <w:rPr>
          <w:rFonts w:ascii="Times New Roman" w:hAnsi="Times New Roman" w:cs="Times New Roman"/>
        </w:rPr>
        <w:t xml:space="preserve"> The American Journal of Comparative Law, </w:t>
      </w:r>
      <w:r>
        <w:rPr>
          <w:rFonts w:ascii="Times New Roman" w:hAnsi="Times New Roman" w:cs="Times New Roman"/>
        </w:rPr>
        <w:t xml:space="preserve">Vol. 45, No. 3 (Summer, 1997), </w:t>
      </w:r>
      <w:r w:rsidRPr="005C3C31">
        <w:rPr>
          <w:rFonts w:ascii="Times New Roman" w:hAnsi="Times New Roman" w:cs="Times New Roman"/>
        </w:rPr>
        <w:t>p. 585-612</w:t>
      </w:r>
      <w:r>
        <w:rPr>
          <w:rFonts w:ascii="Times New Roman" w:hAnsi="Times New Roman" w:cs="Times New Roman"/>
          <w:lang w:val="en-US"/>
        </w:rPr>
        <w:t>.</w:t>
      </w:r>
    </w:p>
    <w:p w:rsidR="00C366B3" w:rsidRPr="00C35962" w:rsidRDefault="00C366B3" w:rsidP="00C366B3">
      <w:pPr>
        <w:pStyle w:val="FootnoteText"/>
        <w:jc w:val="both"/>
        <w:rPr>
          <w:rFonts w:ascii="Times New Roman" w:hAnsi="Times New Roman" w:cs="Times New Roman"/>
        </w:rPr>
      </w:pPr>
    </w:p>
  </w:footnote>
  <w:footnote w:id="9">
    <w:p w:rsidR="00C2555C" w:rsidRDefault="00C2555C" w:rsidP="00701C22">
      <w:pPr>
        <w:pStyle w:val="FootnoteText"/>
        <w:spacing w:after="0" w:line="240" w:lineRule="auto"/>
      </w:pPr>
      <w:r>
        <w:rPr>
          <w:rStyle w:val="FootnoteReference"/>
        </w:rPr>
        <w:footnoteRef/>
      </w:r>
      <w:r>
        <w:t xml:space="preserve"> </w:t>
      </w:r>
      <w:r w:rsidR="00701C22" w:rsidRPr="000C0FEE">
        <w:rPr>
          <w:rFonts w:ascii="Times New Roman" w:hAnsi="Times New Roman" w:cs="Times New Roman"/>
          <w:b/>
          <w:sz w:val="22"/>
          <w:szCs w:val="22"/>
        </w:rPr>
        <w:t>Друмева, Е.</w:t>
      </w:r>
      <w:r w:rsidR="00701C22" w:rsidRPr="000C0FEE">
        <w:rPr>
          <w:rFonts w:ascii="Times New Roman" w:hAnsi="Times New Roman" w:cs="Times New Roman"/>
          <w:sz w:val="22"/>
          <w:szCs w:val="22"/>
        </w:rPr>
        <w:t xml:space="preserve"> </w:t>
      </w:r>
      <w:r w:rsidR="00701C22" w:rsidRPr="000C0FEE">
        <w:rPr>
          <w:rFonts w:ascii="Times New Roman" w:hAnsi="Times New Roman" w:cs="Times New Roman"/>
          <w:i/>
          <w:sz w:val="22"/>
          <w:szCs w:val="22"/>
        </w:rPr>
        <w:t>Конституционно право. Четвърто допълнено и преработено издание</w:t>
      </w:r>
      <w:r w:rsidR="00701C22" w:rsidRPr="000C0FEE">
        <w:rPr>
          <w:rFonts w:ascii="Times New Roman" w:hAnsi="Times New Roman" w:cs="Times New Roman"/>
          <w:sz w:val="22"/>
          <w:szCs w:val="22"/>
        </w:rPr>
        <w:t>. София, Сиела, 2013, с. 411-412</w:t>
      </w:r>
      <w:r w:rsidR="00701C22">
        <w:rPr>
          <w:rFonts w:ascii="Times New Roman" w:hAnsi="Times New Roman" w:cs="Times New Roman"/>
          <w:sz w:val="22"/>
          <w:szCs w:val="22"/>
        </w:rPr>
        <w:t xml:space="preserve">, както и </w:t>
      </w:r>
      <w:r w:rsidR="00701C22" w:rsidRPr="00701C22">
        <w:rPr>
          <w:rFonts w:ascii="Times New Roman" w:hAnsi="Times New Roman" w:cs="Times New Roman"/>
          <w:b/>
          <w:sz w:val="22"/>
          <w:szCs w:val="22"/>
        </w:rPr>
        <w:t>Цеков, Б.</w:t>
      </w:r>
      <w:r w:rsidR="00701C22">
        <w:rPr>
          <w:rFonts w:ascii="Times New Roman" w:hAnsi="Times New Roman" w:cs="Times New Roman"/>
          <w:sz w:val="22"/>
          <w:szCs w:val="22"/>
        </w:rPr>
        <w:t xml:space="preserve"> </w:t>
      </w:r>
      <w:r w:rsidR="00701C22" w:rsidRPr="00701C22">
        <w:rPr>
          <w:rFonts w:ascii="Times New Roman" w:hAnsi="Times New Roman" w:cs="Times New Roman"/>
          <w:i/>
          <w:sz w:val="22"/>
          <w:szCs w:val="22"/>
        </w:rPr>
        <w:t>Някои открити въпроси в конституционната уредба на извънредното положение</w:t>
      </w:r>
      <w:r w:rsidR="00701C22">
        <w:rPr>
          <w:rFonts w:ascii="Times New Roman" w:hAnsi="Times New Roman" w:cs="Times New Roman"/>
          <w:sz w:val="22"/>
          <w:szCs w:val="22"/>
        </w:rPr>
        <w:t>. – сп. „Общество и право“, бр. 4/2016 г.</w:t>
      </w:r>
    </w:p>
  </w:footnote>
  <w:footnote w:id="10">
    <w:p w:rsidR="00701C22" w:rsidRPr="00D21E47" w:rsidRDefault="00701C22" w:rsidP="00701C22">
      <w:pPr>
        <w:pStyle w:val="FootnoteText"/>
        <w:spacing w:after="0" w:line="240" w:lineRule="auto"/>
        <w:jc w:val="both"/>
        <w:rPr>
          <w:rFonts w:ascii="Times New Roman" w:hAnsi="Times New Roman" w:cs="Times New Roman"/>
        </w:rPr>
      </w:pPr>
      <w:r>
        <w:rPr>
          <w:rStyle w:val="FootnoteReference"/>
        </w:rPr>
        <w:footnoteRef/>
      </w:r>
      <w:r>
        <w:t xml:space="preserve"> </w:t>
      </w:r>
      <w:r w:rsidRPr="00D21E47">
        <w:rPr>
          <w:rFonts w:ascii="Times New Roman" w:hAnsi="Times New Roman" w:cs="Times New Roman"/>
          <w:b/>
        </w:rPr>
        <w:t>Киров, Пл.</w:t>
      </w:r>
      <w:r w:rsidRPr="00D21E47">
        <w:rPr>
          <w:rFonts w:ascii="Times New Roman" w:hAnsi="Times New Roman" w:cs="Times New Roman"/>
        </w:rPr>
        <w:t xml:space="preserve"> </w:t>
      </w:r>
      <w:r w:rsidRPr="000C0FEE">
        <w:rPr>
          <w:rFonts w:ascii="Times New Roman" w:hAnsi="Times New Roman" w:cs="Times New Roman"/>
          <w:i/>
          <w:sz w:val="22"/>
          <w:szCs w:val="22"/>
        </w:rPr>
        <w:t>Президентът в българския конституционен модел</w:t>
      </w:r>
      <w:r w:rsidRPr="000C0FEE">
        <w:rPr>
          <w:rFonts w:ascii="Times New Roman" w:hAnsi="Times New Roman" w:cs="Times New Roman"/>
          <w:sz w:val="22"/>
          <w:szCs w:val="22"/>
        </w:rPr>
        <w:t xml:space="preserve">. София, Сиби, 2004, </w:t>
      </w:r>
      <w:r>
        <w:rPr>
          <w:rFonts w:ascii="Times New Roman" w:hAnsi="Times New Roman" w:cs="Times New Roman"/>
        </w:rPr>
        <w:t>с. 197, 213-220</w:t>
      </w:r>
      <w:r w:rsidRPr="000C0FEE">
        <w:rPr>
          <w:rFonts w:ascii="Times New Roman" w:hAnsi="Times New Roman" w:cs="Times New Roman"/>
          <w:sz w:val="22"/>
          <w:szCs w:val="22"/>
        </w:rPr>
        <w:t>. ISBN 954-730-201-9</w:t>
      </w:r>
      <w:r w:rsidRPr="00D21E47">
        <w:rPr>
          <w:rFonts w:ascii="Times New Roman" w:hAnsi="Times New Roman" w:cs="Times New Roman"/>
          <w:i/>
        </w:rPr>
        <w:t>.</w:t>
      </w:r>
      <w:r w:rsidRPr="00D21E47">
        <w:rPr>
          <w:rFonts w:ascii="Times New Roman" w:hAnsi="Times New Roman" w:cs="Times New Roman"/>
        </w:rPr>
        <w:t xml:space="preserve"> </w:t>
      </w:r>
    </w:p>
  </w:footnote>
  <w:footnote w:id="11">
    <w:p w:rsidR="00701C22" w:rsidRPr="00D21E47" w:rsidRDefault="00701C22" w:rsidP="00701C22">
      <w:pPr>
        <w:pStyle w:val="FootnoteText"/>
        <w:spacing w:after="0" w:line="240" w:lineRule="auto"/>
        <w:jc w:val="both"/>
        <w:rPr>
          <w:rFonts w:ascii="Times New Roman" w:hAnsi="Times New Roman" w:cs="Times New Roman"/>
        </w:rPr>
      </w:pPr>
      <w:r w:rsidRPr="00D21E47">
        <w:rPr>
          <w:rStyle w:val="FootnoteReference"/>
          <w:rFonts w:ascii="Times New Roman" w:hAnsi="Times New Roman" w:cs="Times New Roman"/>
        </w:rPr>
        <w:footnoteRef/>
      </w:r>
      <w:r w:rsidRPr="00D21E47">
        <w:rPr>
          <w:rFonts w:ascii="Times New Roman" w:hAnsi="Times New Roman" w:cs="Times New Roman"/>
        </w:rPr>
        <w:t xml:space="preserve"> </w:t>
      </w:r>
      <w:r w:rsidRPr="00D21E47">
        <w:rPr>
          <w:rFonts w:ascii="Times New Roman" w:hAnsi="Times New Roman" w:cs="Times New Roman"/>
          <w:b/>
        </w:rPr>
        <w:t>Киров, Пл</w:t>
      </w:r>
      <w:r w:rsidRPr="00D21E47">
        <w:rPr>
          <w:rFonts w:ascii="Times New Roman" w:hAnsi="Times New Roman" w:cs="Times New Roman"/>
        </w:rPr>
        <w:t xml:space="preserve">. </w:t>
      </w:r>
      <w:r w:rsidRPr="00D21E47">
        <w:rPr>
          <w:rFonts w:ascii="Times New Roman" w:hAnsi="Times New Roman" w:cs="Times New Roman"/>
          <w:i/>
        </w:rPr>
        <w:t>Конституиране на представителното управление в България</w:t>
      </w:r>
      <w:r w:rsidRPr="00D21E47">
        <w:rPr>
          <w:rFonts w:ascii="Times New Roman" w:hAnsi="Times New Roman" w:cs="Times New Roman"/>
        </w:rPr>
        <w:t>. София, Сиела, 2015, с. 484-485, ISBN 978-954-28-1661-4.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9" w:rsidRDefault="00701BD9">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33126" o:spid="_x0000_s2050" type="#_x0000_t75" style="position:absolute;margin-left:0;margin-top:0;width:467.55pt;height:328.7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9" w:rsidRDefault="00701BD9">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33127" o:spid="_x0000_s2051" type="#_x0000_t75" style="position:absolute;margin-left:0;margin-top:0;width:467.55pt;height:328.7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D9" w:rsidRDefault="00701BD9">
    <w:pPr>
      <w:pStyle w:val="Heade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33125" o:spid="_x0000_s2049" type="#_x0000_t75" style="position:absolute;margin-left:0;margin-top:0;width:467.55pt;height:328.7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C3036"/>
    <w:multiLevelType w:val="hybridMultilevel"/>
    <w:tmpl w:val="2B6C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B3"/>
    <w:rsid w:val="0013734E"/>
    <w:rsid w:val="00275287"/>
    <w:rsid w:val="00360B6D"/>
    <w:rsid w:val="003D53C6"/>
    <w:rsid w:val="005201E8"/>
    <w:rsid w:val="006B5026"/>
    <w:rsid w:val="00701BD9"/>
    <w:rsid w:val="00701C22"/>
    <w:rsid w:val="00773693"/>
    <w:rsid w:val="008721E5"/>
    <w:rsid w:val="008B375B"/>
    <w:rsid w:val="00B42A71"/>
    <w:rsid w:val="00C2555C"/>
    <w:rsid w:val="00C366B3"/>
    <w:rsid w:val="00CE5867"/>
    <w:rsid w:val="00D2489C"/>
    <w:rsid w:val="00D46CDB"/>
    <w:rsid w:val="00DA1D69"/>
    <w:rsid w:val="00E702E5"/>
    <w:rsid w:val="00F4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930B01F-A980-47DC-814A-B293AC33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366B3"/>
    <w:pPr>
      <w:spacing w:line="360" w:lineRule="auto"/>
    </w:pPr>
    <w:rPr>
      <w:rFonts w:ascii="Calibri" w:eastAsia="Calibri" w:hAnsi="Calibri" w:cs="Calibri"/>
      <w:sz w:val="20"/>
      <w:szCs w:val="20"/>
      <w:lang w:val="bg-BG"/>
    </w:rPr>
  </w:style>
  <w:style w:type="character" w:customStyle="1" w:styleId="FootnoteTextChar">
    <w:name w:val="Footnote Text Char"/>
    <w:basedOn w:val="DefaultParagraphFont"/>
    <w:link w:val="FootnoteText"/>
    <w:uiPriority w:val="99"/>
    <w:rsid w:val="00C366B3"/>
    <w:rPr>
      <w:rFonts w:ascii="Calibri" w:eastAsia="Calibri" w:hAnsi="Calibri" w:cs="Calibri"/>
      <w:sz w:val="20"/>
      <w:szCs w:val="20"/>
      <w:lang w:val="bg-BG"/>
    </w:rPr>
  </w:style>
  <w:style w:type="character" w:styleId="FootnoteReference">
    <w:name w:val="footnote reference"/>
    <w:uiPriority w:val="99"/>
    <w:rsid w:val="00C366B3"/>
    <w:rPr>
      <w:vertAlign w:val="superscript"/>
    </w:rPr>
  </w:style>
  <w:style w:type="paragraph" w:styleId="Header">
    <w:name w:val="header"/>
    <w:basedOn w:val="Normal"/>
    <w:link w:val="HeaderChar"/>
    <w:uiPriority w:val="99"/>
    <w:unhideWhenUsed/>
    <w:rsid w:val="00DA1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69"/>
  </w:style>
  <w:style w:type="paragraph" w:styleId="Footer">
    <w:name w:val="footer"/>
    <w:basedOn w:val="Normal"/>
    <w:link w:val="FooterChar"/>
    <w:uiPriority w:val="99"/>
    <w:unhideWhenUsed/>
    <w:rsid w:val="00DA1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6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D63D-56C1-4AFD-A1E3-DE6705C3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Borislav Tsekov</dc:creator>
  <cp:keywords/>
  <dc:description/>
  <cp:lastModifiedBy>Law_PPN2</cp:lastModifiedBy>
  <cp:revision>8</cp:revision>
  <cp:lastPrinted>2016-06-16T10:56:00Z</cp:lastPrinted>
  <dcterms:created xsi:type="dcterms:W3CDTF">2016-05-24T09:15:00Z</dcterms:created>
  <dcterms:modified xsi:type="dcterms:W3CDTF">2016-06-16T10:56:00Z</dcterms:modified>
</cp:coreProperties>
</file>